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F13" w:rsidRDefault="00B74C72">
      <w:pPr>
        <w:widowControl/>
        <w:jc w:val="center"/>
        <w:rPr>
          <w:rFonts w:eastAsia="Times New Roman"/>
          <w:kern w:val="0"/>
          <w:sz w:val="24"/>
        </w:rPr>
      </w:pPr>
      <w:r>
        <w:rPr>
          <w:rFonts w:ascii="微软雅黑" w:eastAsia="微软雅黑" w:hAnsi="微软雅黑" w:cs="宋体"/>
          <w:noProof/>
          <w:sz w:val="24"/>
        </w:rPr>
        <w:drawing>
          <wp:inline distT="0" distB="0" distL="0" distR="0">
            <wp:extent cx="1225550" cy="1225550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5C2">
        <w:rPr>
          <w:rFonts w:ascii="微软雅黑" w:eastAsia="微软雅黑" w:hAnsi="微软雅黑" w:cs="宋体"/>
          <w:sz w:val="24"/>
        </w:rPr>
        <w:fldChar w:fldCharType="begin"/>
      </w:r>
      <w:r>
        <w:rPr>
          <w:rFonts w:ascii="微软雅黑" w:eastAsia="微软雅黑" w:hAnsi="微软雅黑" w:cs="宋体"/>
          <w:sz w:val="24"/>
        </w:rPr>
        <w:instrText xml:space="preserve">INCLUDEPICTURE \d "https://gss3.bdstatic.com/7Po3dSag_xI4khGkpoWK1HF6hhy/baike/c0=baike150,5,5,150,50/sign=590083113f6d55fbd1cb7e740c4b242f/14ce36d3d539b6004564e078eb50352ac75cb753.jpg" \* MERGEFORMATINET </w:instrText>
      </w:r>
      <w:r w:rsidR="001855C2">
        <w:rPr>
          <w:rFonts w:ascii="微软雅黑" w:eastAsia="微软雅黑" w:hAnsi="微软雅黑" w:cs="宋体"/>
          <w:sz w:val="24"/>
        </w:rPr>
        <w:fldChar w:fldCharType="end"/>
      </w:r>
      <w:r>
        <w:rPr>
          <w:rFonts w:ascii="微软雅黑" w:eastAsia="微软雅黑" w:hAnsi="微软雅黑" w:cs="宋体"/>
          <w:sz w:val="24"/>
        </w:rPr>
        <w:tab/>
      </w:r>
      <w:r>
        <w:rPr>
          <w:rFonts w:ascii="微软雅黑" w:eastAsia="微软雅黑" w:hAnsi="微软雅黑" w:cs="宋体"/>
          <w:sz w:val="24"/>
        </w:rPr>
        <w:tab/>
      </w:r>
      <w:r>
        <w:rPr>
          <w:rFonts w:eastAsia="黑体" w:hint="eastAsia"/>
          <w:b/>
          <w:position w:val="38"/>
          <w:sz w:val="72"/>
          <w:szCs w:val="24"/>
        </w:rPr>
        <w:t>安徽医科大学</w:t>
      </w:r>
    </w:p>
    <w:p w:rsidR="001A2F13" w:rsidRDefault="00B74C72">
      <w:pPr>
        <w:spacing w:before="240" w:line="276" w:lineRule="auto"/>
        <w:jc w:val="center"/>
        <w:rPr>
          <w:rFonts w:eastAsia="黑体"/>
          <w:b/>
          <w:sz w:val="48"/>
          <w:szCs w:val="48"/>
        </w:rPr>
      </w:pPr>
      <w:r>
        <w:rPr>
          <w:rFonts w:eastAsia="黑体" w:hint="eastAsia"/>
          <w:b/>
          <w:sz w:val="48"/>
          <w:szCs w:val="48"/>
        </w:rPr>
        <w:t>试剂耗材管理平台</w:t>
      </w:r>
    </w:p>
    <w:p w:rsidR="001A2F13" w:rsidRDefault="001A2F13">
      <w:pPr>
        <w:spacing w:before="240" w:line="276" w:lineRule="auto"/>
        <w:jc w:val="center"/>
        <w:rPr>
          <w:rFonts w:eastAsia="黑体"/>
          <w:b/>
          <w:sz w:val="48"/>
          <w:szCs w:val="48"/>
        </w:rPr>
      </w:pPr>
    </w:p>
    <w:p w:rsidR="001A2F13" w:rsidRDefault="001A2F13">
      <w:pPr>
        <w:spacing w:before="240" w:line="276" w:lineRule="auto"/>
        <w:jc w:val="center"/>
        <w:rPr>
          <w:rFonts w:eastAsia="黑体"/>
          <w:b/>
          <w:sz w:val="48"/>
          <w:szCs w:val="48"/>
        </w:rPr>
      </w:pPr>
    </w:p>
    <w:p w:rsidR="001A2F13" w:rsidRDefault="00B74C72">
      <w:pPr>
        <w:spacing w:before="240" w:line="276" w:lineRule="auto"/>
        <w:jc w:val="center"/>
        <w:rPr>
          <w:rFonts w:eastAsia="黑体"/>
          <w:b/>
          <w:sz w:val="72"/>
        </w:rPr>
      </w:pPr>
      <w:r>
        <w:rPr>
          <w:rFonts w:eastAsia="黑体" w:hint="eastAsia"/>
          <w:b/>
          <w:sz w:val="72"/>
        </w:rPr>
        <w:t>操</w:t>
      </w:r>
    </w:p>
    <w:p w:rsidR="001A2F13" w:rsidRDefault="00B74C72">
      <w:pPr>
        <w:spacing w:before="240" w:line="276" w:lineRule="auto"/>
        <w:jc w:val="center"/>
        <w:rPr>
          <w:rFonts w:eastAsia="黑体"/>
          <w:b/>
          <w:sz w:val="72"/>
        </w:rPr>
      </w:pPr>
      <w:r>
        <w:rPr>
          <w:rFonts w:eastAsia="黑体" w:hint="eastAsia"/>
          <w:b/>
          <w:sz w:val="72"/>
        </w:rPr>
        <w:t>作</w:t>
      </w:r>
    </w:p>
    <w:p w:rsidR="001A2F13" w:rsidRDefault="00B74C72">
      <w:pPr>
        <w:spacing w:before="240" w:line="276" w:lineRule="auto"/>
        <w:jc w:val="center"/>
        <w:rPr>
          <w:rFonts w:eastAsia="黑体"/>
          <w:b/>
          <w:sz w:val="72"/>
        </w:rPr>
      </w:pPr>
      <w:r>
        <w:rPr>
          <w:rFonts w:eastAsia="黑体" w:hint="eastAsia"/>
          <w:b/>
          <w:sz w:val="72"/>
        </w:rPr>
        <w:t>手</w:t>
      </w:r>
    </w:p>
    <w:p w:rsidR="001A2F13" w:rsidRDefault="00B74C72">
      <w:pPr>
        <w:spacing w:before="240" w:line="276" w:lineRule="auto"/>
        <w:jc w:val="center"/>
        <w:rPr>
          <w:rFonts w:eastAsia="黑体"/>
          <w:b/>
          <w:sz w:val="72"/>
        </w:rPr>
      </w:pPr>
      <w:r>
        <w:rPr>
          <w:rFonts w:eastAsia="黑体" w:hint="eastAsia"/>
          <w:b/>
          <w:sz w:val="72"/>
        </w:rPr>
        <w:t>册</w:t>
      </w:r>
    </w:p>
    <w:p w:rsidR="001A2F13" w:rsidRDefault="001A2F13">
      <w:pPr>
        <w:spacing w:before="240" w:line="276" w:lineRule="auto"/>
        <w:rPr>
          <w:rFonts w:eastAsia="黑体"/>
          <w:b/>
          <w:sz w:val="50"/>
        </w:rPr>
      </w:pPr>
    </w:p>
    <w:p w:rsidR="001A2F13" w:rsidRDefault="001A2F13">
      <w:pPr>
        <w:spacing w:line="276" w:lineRule="auto"/>
      </w:pPr>
    </w:p>
    <w:p w:rsidR="001A2F13" w:rsidRDefault="001A2F13">
      <w:pPr>
        <w:spacing w:line="276" w:lineRule="auto"/>
      </w:pPr>
    </w:p>
    <w:p w:rsidR="001A2F13" w:rsidRDefault="001A2F13">
      <w:pPr>
        <w:spacing w:line="276" w:lineRule="auto"/>
      </w:pPr>
    </w:p>
    <w:p w:rsidR="001A2F13" w:rsidRDefault="00B74C72">
      <w:pPr>
        <w:spacing w:line="276" w:lineRule="auto"/>
        <w:jc w:val="center"/>
        <w:rPr>
          <w:b/>
          <w:sz w:val="32"/>
          <w:u w:val="single"/>
        </w:rPr>
      </w:pPr>
      <w:r>
        <w:rPr>
          <w:rFonts w:hint="eastAsia"/>
          <w:b/>
          <w:sz w:val="32"/>
          <w:u w:val="single"/>
        </w:rPr>
        <w:lastRenderedPageBreak/>
        <w:t>天津市</w:t>
      </w:r>
      <w:r>
        <w:rPr>
          <w:b/>
          <w:sz w:val="32"/>
          <w:u w:val="single"/>
        </w:rPr>
        <w:t>晟科思科技发展有限公司</w:t>
      </w:r>
    </w:p>
    <w:p w:rsidR="001A2F13" w:rsidRDefault="00B74C72">
      <w:pPr>
        <w:spacing w:line="276" w:lineRule="auto"/>
        <w:jc w:val="center"/>
        <w:rPr>
          <w:b/>
          <w:sz w:val="32"/>
        </w:rPr>
      </w:pPr>
      <w:r>
        <w:rPr>
          <w:rFonts w:hint="eastAsia"/>
          <w:b/>
          <w:sz w:val="32"/>
        </w:rPr>
        <w:t>201</w:t>
      </w:r>
      <w:r>
        <w:rPr>
          <w:b/>
          <w:sz w:val="32"/>
        </w:rPr>
        <w:t>9</w:t>
      </w:r>
      <w:r>
        <w:rPr>
          <w:rFonts w:hint="eastAsia"/>
          <w:b/>
          <w:sz w:val="32"/>
        </w:rPr>
        <w:t>年</w:t>
      </w:r>
      <w:r>
        <w:rPr>
          <w:b/>
          <w:sz w:val="32"/>
        </w:rPr>
        <w:t>10</w:t>
      </w:r>
      <w:r>
        <w:rPr>
          <w:rFonts w:hint="eastAsia"/>
          <w:b/>
          <w:sz w:val="32"/>
        </w:rPr>
        <w:t>月</w:t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151922788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A2F13" w:rsidRDefault="00B74C72">
          <w:pPr>
            <w:pStyle w:val="TOC1"/>
          </w:pPr>
          <w:r>
            <w:rPr>
              <w:lang w:val="zh-CN"/>
            </w:rPr>
            <w:t>目录</w:t>
          </w:r>
        </w:p>
        <w:p w:rsidR="001A2F13" w:rsidRDefault="001855C2">
          <w:pPr>
            <w:pStyle w:val="10"/>
            <w:tabs>
              <w:tab w:val="left" w:pos="840"/>
              <w:tab w:val="right" w:leader="dot" w:pos="8296"/>
            </w:tabs>
          </w:pPr>
          <w:r w:rsidRPr="001855C2">
            <w:fldChar w:fldCharType="begin"/>
          </w:r>
          <w:r w:rsidR="00B74C72">
            <w:instrText xml:space="preserve"> TOC \o "1-3" \h \z \u </w:instrText>
          </w:r>
          <w:r w:rsidRPr="001855C2">
            <w:fldChar w:fldCharType="separate"/>
          </w:r>
          <w:hyperlink w:anchor="_Toc25854566" w:history="1">
            <w:r w:rsidR="00B74C72">
              <w:rPr>
                <w:rStyle w:val="a6"/>
              </w:rPr>
              <w:t>一、</w:t>
            </w:r>
            <w:r w:rsidR="00B74C72">
              <w:tab/>
            </w:r>
            <w:r w:rsidR="00B74C72">
              <w:rPr>
                <w:rStyle w:val="a6"/>
              </w:rPr>
              <w:t>平台简介</w:t>
            </w:r>
            <w:r w:rsidR="00B74C72">
              <w:tab/>
            </w:r>
            <w:r>
              <w:fldChar w:fldCharType="begin"/>
            </w:r>
            <w:r w:rsidR="00B74C72">
              <w:instrText xml:space="preserve"> PAGEREF _Toc25854566 \h </w:instrText>
            </w:r>
            <w:r>
              <w:fldChar w:fldCharType="separate"/>
            </w:r>
            <w:r w:rsidR="00764AB3">
              <w:rPr>
                <w:noProof/>
              </w:rPr>
              <w:t>3</w:t>
            </w:r>
            <w:r>
              <w:fldChar w:fldCharType="end"/>
            </w:r>
          </w:hyperlink>
        </w:p>
        <w:p w:rsidR="001A2F13" w:rsidRDefault="001855C2">
          <w:pPr>
            <w:pStyle w:val="20"/>
            <w:tabs>
              <w:tab w:val="left" w:pos="840"/>
              <w:tab w:val="right" w:leader="dot" w:pos="8296"/>
            </w:tabs>
          </w:pPr>
          <w:hyperlink w:anchor="_Toc25854567" w:history="1">
            <w:r w:rsidR="00B74C72">
              <w:rPr>
                <w:rStyle w:val="a6"/>
              </w:rPr>
              <w:t>1.</w:t>
            </w:r>
            <w:r w:rsidR="00B74C72">
              <w:tab/>
            </w:r>
            <w:r w:rsidR="00B74C72">
              <w:rPr>
                <w:rStyle w:val="a6"/>
              </w:rPr>
              <w:t>平台概述</w:t>
            </w:r>
            <w:r w:rsidR="00B74C72">
              <w:tab/>
            </w:r>
            <w:r>
              <w:fldChar w:fldCharType="begin"/>
            </w:r>
            <w:r w:rsidR="00B74C72">
              <w:instrText xml:space="preserve"> PAGEREF _Toc25854567 \h </w:instrText>
            </w:r>
            <w:r>
              <w:fldChar w:fldCharType="separate"/>
            </w:r>
            <w:r w:rsidR="00764AB3">
              <w:rPr>
                <w:noProof/>
              </w:rPr>
              <w:t>3</w:t>
            </w:r>
            <w:r>
              <w:fldChar w:fldCharType="end"/>
            </w:r>
          </w:hyperlink>
        </w:p>
        <w:p w:rsidR="001A2F13" w:rsidRDefault="001855C2">
          <w:pPr>
            <w:pStyle w:val="20"/>
            <w:tabs>
              <w:tab w:val="left" w:pos="840"/>
              <w:tab w:val="right" w:leader="dot" w:pos="8296"/>
            </w:tabs>
          </w:pPr>
          <w:hyperlink w:anchor="_Toc25854568" w:history="1">
            <w:r w:rsidR="00B74C72">
              <w:rPr>
                <w:rStyle w:val="a6"/>
              </w:rPr>
              <w:t>2.</w:t>
            </w:r>
            <w:r w:rsidR="00B74C72">
              <w:tab/>
            </w:r>
            <w:r w:rsidR="00B74C72">
              <w:rPr>
                <w:rStyle w:val="a6"/>
              </w:rPr>
              <w:t>用户登录</w:t>
            </w:r>
            <w:r w:rsidR="00B74C72">
              <w:tab/>
            </w:r>
            <w:r>
              <w:fldChar w:fldCharType="begin"/>
            </w:r>
            <w:r w:rsidR="00B74C72">
              <w:instrText xml:space="preserve"> PAGEREF _Toc25854568 \h </w:instrText>
            </w:r>
            <w:r>
              <w:fldChar w:fldCharType="separate"/>
            </w:r>
            <w:r w:rsidR="00764AB3">
              <w:rPr>
                <w:noProof/>
              </w:rPr>
              <w:t>3</w:t>
            </w:r>
            <w:r>
              <w:fldChar w:fldCharType="end"/>
            </w:r>
          </w:hyperlink>
        </w:p>
        <w:p w:rsidR="001A2F13" w:rsidRDefault="001855C2">
          <w:pPr>
            <w:pStyle w:val="10"/>
            <w:tabs>
              <w:tab w:val="left" w:pos="840"/>
              <w:tab w:val="right" w:leader="dot" w:pos="8296"/>
            </w:tabs>
          </w:pPr>
          <w:hyperlink w:anchor="_Toc25854569" w:history="1">
            <w:r w:rsidR="00B74C72">
              <w:rPr>
                <w:rStyle w:val="a6"/>
              </w:rPr>
              <w:t>二、</w:t>
            </w:r>
            <w:r w:rsidR="00B74C72">
              <w:tab/>
            </w:r>
            <w:r w:rsidR="00B74C72">
              <w:rPr>
                <w:rStyle w:val="a6"/>
              </w:rPr>
              <w:t>订单流程</w:t>
            </w:r>
            <w:r w:rsidR="00B74C72">
              <w:tab/>
            </w:r>
            <w:r>
              <w:fldChar w:fldCharType="begin"/>
            </w:r>
            <w:r w:rsidR="00B74C72">
              <w:instrText xml:space="preserve"> PAGEREF _Toc25854569 \h </w:instrText>
            </w:r>
            <w:r>
              <w:fldChar w:fldCharType="separate"/>
            </w:r>
            <w:r w:rsidR="00764AB3">
              <w:rPr>
                <w:noProof/>
              </w:rPr>
              <w:t>4</w:t>
            </w:r>
            <w:r>
              <w:fldChar w:fldCharType="end"/>
            </w:r>
          </w:hyperlink>
        </w:p>
        <w:p w:rsidR="001A2F13" w:rsidRDefault="001855C2">
          <w:pPr>
            <w:pStyle w:val="20"/>
            <w:tabs>
              <w:tab w:val="left" w:pos="1050"/>
              <w:tab w:val="right" w:leader="dot" w:pos="8296"/>
            </w:tabs>
          </w:pPr>
          <w:hyperlink w:anchor="_Toc25854570" w:history="1">
            <w:r w:rsidR="00B74C72">
              <w:rPr>
                <w:rStyle w:val="a6"/>
              </w:rPr>
              <w:t>1、</w:t>
            </w:r>
            <w:r w:rsidR="00B74C72">
              <w:tab/>
            </w:r>
            <w:r w:rsidR="00B74C72">
              <w:rPr>
                <w:rStyle w:val="a6"/>
              </w:rPr>
              <w:t>化学品</w:t>
            </w:r>
            <w:r w:rsidR="00B74C72">
              <w:tab/>
            </w:r>
            <w:r>
              <w:fldChar w:fldCharType="begin"/>
            </w:r>
            <w:r w:rsidR="00B74C72">
              <w:instrText xml:space="preserve"> PAGEREF _Toc25854570 \h </w:instrText>
            </w:r>
            <w:r>
              <w:fldChar w:fldCharType="separate"/>
            </w:r>
            <w:r w:rsidR="00764AB3">
              <w:rPr>
                <w:rFonts w:hint="eastAsia"/>
                <w:b/>
                <w:bCs/>
                <w:noProof/>
              </w:rPr>
              <w:t>错误！未定义书签。</w:t>
            </w:r>
            <w:r>
              <w:fldChar w:fldCharType="end"/>
            </w:r>
          </w:hyperlink>
        </w:p>
        <w:p w:rsidR="001A2F13" w:rsidRDefault="001855C2">
          <w:pPr>
            <w:pStyle w:val="20"/>
            <w:tabs>
              <w:tab w:val="left" w:pos="1050"/>
              <w:tab w:val="right" w:leader="dot" w:pos="8296"/>
            </w:tabs>
          </w:pPr>
          <w:hyperlink w:anchor="_Toc25854571" w:history="1">
            <w:r w:rsidR="00B74C72">
              <w:rPr>
                <w:rStyle w:val="a6"/>
              </w:rPr>
              <w:t>2、</w:t>
            </w:r>
            <w:r w:rsidR="00B74C72">
              <w:tab/>
            </w:r>
            <w:r w:rsidR="00B74C72">
              <w:rPr>
                <w:rStyle w:val="a6"/>
              </w:rPr>
              <w:t>材料</w:t>
            </w:r>
            <w:r w:rsidR="00B74C72">
              <w:tab/>
            </w:r>
            <w:r>
              <w:fldChar w:fldCharType="begin"/>
            </w:r>
            <w:r w:rsidR="00B74C72">
              <w:instrText xml:space="preserve"> PAGEREF _Toc25854571 \h </w:instrText>
            </w:r>
            <w:r>
              <w:fldChar w:fldCharType="separate"/>
            </w:r>
            <w:r w:rsidR="00764AB3">
              <w:rPr>
                <w:noProof/>
              </w:rPr>
              <w:t>7</w:t>
            </w:r>
            <w:r>
              <w:fldChar w:fldCharType="end"/>
            </w:r>
          </w:hyperlink>
        </w:p>
        <w:p w:rsidR="001A2F13" w:rsidRDefault="001855C2">
          <w:pPr>
            <w:pStyle w:val="10"/>
            <w:tabs>
              <w:tab w:val="left" w:pos="840"/>
              <w:tab w:val="right" w:leader="dot" w:pos="8296"/>
            </w:tabs>
          </w:pPr>
          <w:hyperlink w:anchor="_Toc25854572" w:history="1">
            <w:r w:rsidR="00B74C72">
              <w:rPr>
                <w:rStyle w:val="a6"/>
              </w:rPr>
              <w:t>三、</w:t>
            </w:r>
            <w:r w:rsidR="00B74C72">
              <w:tab/>
            </w:r>
            <w:r w:rsidR="00B74C72">
              <w:rPr>
                <w:rStyle w:val="a6"/>
              </w:rPr>
              <w:t>系统功能</w:t>
            </w:r>
            <w:r w:rsidR="00B74C72">
              <w:tab/>
            </w:r>
            <w:r>
              <w:fldChar w:fldCharType="begin"/>
            </w:r>
            <w:r w:rsidR="00B74C72">
              <w:instrText xml:space="preserve"> PAGEREF _Toc25854572 \h </w:instrText>
            </w:r>
            <w:r>
              <w:fldChar w:fldCharType="separate"/>
            </w:r>
            <w:r w:rsidR="00764AB3">
              <w:rPr>
                <w:noProof/>
              </w:rPr>
              <w:t>7</w:t>
            </w:r>
            <w:r>
              <w:fldChar w:fldCharType="end"/>
            </w:r>
          </w:hyperlink>
        </w:p>
        <w:p w:rsidR="001A2F13" w:rsidRDefault="001855C2">
          <w:pPr>
            <w:pStyle w:val="20"/>
            <w:tabs>
              <w:tab w:val="left" w:pos="840"/>
              <w:tab w:val="right" w:leader="dot" w:pos="8296"/>
            </w:tabs>
          </w:pPr>
          <w:hyperlink w:anchor="_Toc25854573" w:history="1">
            <w:r w:rsidR="00B74C72">
              <w:rPr>
                <w:rStyle w:val="a6"/>
              </w:rPr>
              <w:t>1.</w:t>
            </w:r>
            <w:r w:rsidR="00B74C72">
              <w:tab/>
            </w:r>
            <w:r w:rsidR="00B74C72">
              <w:rPr>
                <w:rStyle w:val="a6"/>
              </w:rPr>
              <w:t>界面说明</w:t>
            </w:r>
            <w:r w:rsidR="00B74C72">
              <w:tab/>
            </w:r>
            <w:r>
              <w:fldChar w:fldCharType="begin"/>
            </w:r>
            <w:r w:rsidR="00B74C72">
              <w:instrText xml:space="preserve"> PAGEREF _Toc25854573 \h </w:instrText>
            </w:r>
            <w:r>
              <w:fldChar w:fldCharType="separate"/>
            </w:r>
            <w:r w:rsidR="00764AB3">
              <w:rPr>
                <w:noProof/>
              </w:rPr>
              <w:t>7</w:t>
            </w:r>
            <w:r>
              <w:fldChar w:fldCharType="end"/>
            </w:r>
          </w:hyperlink>
        </w:p>
        <w:p w:rsidR="001A2F13" w:rsidRDefault="001855C2">
          <w:pPr>
            <w:pStyle w:val="20"/>
            <w:tabs>
              <w:tab w:val="left" w:pos="840"/>
              <w:tab w:val="right" w:leader="dot" w:pos="8296"/>
            </w:tabs>
          </w:pPr>
          <w:hyperlink w:anchor="_Toc25854574" w:history="1">
            <w:r w:rsidR="00B74C72">
              <w:rPr>
                <w:rStyle w:val="a6"/>
              </w:rPr>
              <w:t>2.</w:t>
            </w:r>
            <w:r w:rsidR="00B74C72">
              <w:tab/>
            </w:r>
            <w:r w:rsidR="00B74C72">
              <w:rPr>
                <w:rStyle w:val="a6"/>
              </w:rPr>
              <w:t>化学品订单管理（材料功能类似）</w:t>
            </w:r>
            <w:r w:rsidR="00B74C72">
              <w:tab/>
            </w:r>
            <w:r>
              <w:fldChar w:fldCharType="begin"/>
            </w:r>
            <w:r w:rsidR="00B74C72">
              <w:instrText xml:space="preserve"> PAGEREF _Toc25854574 \h </w:instrText>
            </w:r>
            <w:r>
              <w:fldChar w:fldCharType="separate"/>
            </w:r>
            <w:r w:rsidR="00764AB3">
              <w:rPr>
                <w:noProof/>
              </w:rPr>
              <w:t>7</w:t>
            </w:r>
            <w:r>
              <w:fldChar w:fldCharType="end"/>
            </w:r>
          </w:hyperlink>
        </w:p>
        <w:p w:rsidR="001A2F13" w:rsidRDefault="001855C2">
          <w:pPr>
            <w:pStyle w:val="20"/>
            <w:tabs>
              <w:tab w:val="left" w:pos="840"/>
              <w:tab w:val="right" w:leader="dot" w:pos="8296"/>
            </w:tabs>
          </w:pPr>
          <w:hyperlink w:anchor="_Toc25854575" w:history="1">
            <w:r w:rsidR="00B74C72">
              <w:rPr>
                <w:rStyle w:val="a6"/>
              </w:rPr>
              <w:t>3.</w:t>
            </w:r>
            <w:r w:rsidR="00B74C72">
              <w:tab/>
            </w:r>
            <w:r w:rsidR="00B74C72">
              <w:rPr>
                <w:rStyle w:val="a6"/>
              </w:rPr>
              <w:t>化学品使用管理</w:t>
            </w:r>
            <w:r w:rsidR="00B74C72">
              <w:tab/>
            </w:r>
            <w:r>
              <w:fldChar w:fldCharType="begin"/>
            </w:r>
            <w:r w:rsidR="00B74C72">
              <w:instrText xml:space="preserve"> PAGEREF _Toc25854575 \h </w:instrText>
            </w:r>
            <w:r>
              <w:fldChar w:fldCharType="separate"/>
            </w:r>
            <w:r w:rsidR="00764AB3">
              <w:rPr>
                <w:noProof/>
              </w:rPr>
              <w:t>20</w:t>
            </w:r>
            <w:r>
              <w:fldChar w:fldCharType="end"/>
            </w:r>
          </w:hyperlink>
        </w:p>
        <w:p w:rsidR="001A2F13" w:rsidRDefault="001855C2">
          <w:pPr>
            <w:pStyle w:val="20"/>
            <w:tabs>
              <w:tab w:val="left" w:pos="840"/>
              <w:tab w:val="right" w:leader="dot" w:pos="8296"/>
            </w:tabs>
          </w:pPr>
          <w:hyperlink w:anchor="_Toc25854576" w:history="1">
            <w:r w:rsidR="00B74C72">
              <w:rPr>
                <w:rStyle w:val="a6"/>
              </w:rPr>
              <w:t>4.</w:t>
            </w:r>
            <w:r w:rsidR="00B74C72">
              <w:tab/>
            </w:r>
            <w:r w:rsidR="00B74C72">
              <w:rPr>
                <w:rStyle w:val="a6"/>
              </w:rPr>
              <w:t>废弃物管理</w:t>
            </w:r>
            <w:r w:rsidR="00B74C72">
              <w:tab/>
            </w:r>
            <w:r>
              <w:fldChar w:fldCharType="begin"/>
            </w:r>
            <w:r w:rsidR="00B74C72">
              <w:instrText xml:space="preserve"> PAGEREF _Toc25854576 \h </w:instrText>
            </w:r>
            <w:r>
              <w:fldChar w:fldCharType="separate"/>
            </w:r>
            <w:r w:rsidR="00764AB3">
              <w:rPr>
                <w:noProof/>
              </w:rPr>
              <w:t>21</w:t>
            </w:r>
            <w:r>
              <w:fldChar w:fldCharType="end"/>
            </w:r>
          </w:hyperlink>
        </w:p>
        <w:p w:rsidR="001A2F13" w:rsidRDefault="001855C2">
          <w:pPr>
            <w:pStyle w:val="20"/>
            <w:tabs>
              <w:tab w:val="left" w:pos="840"/>
              <w:tab w:val="right" w:leader="dot" w:pos="8296"/>
            </w:tabs>
          </w:pPr>
          <w:hyperlink w:anchor="_Toc25854577" w:history="1">
            <w:r w:rsidR="00B74C72">
              <w:rPr>
                <w:rStyle w:val="a6"/>
              </w:rPr>
              <w:t>5.</w:t>
            </w:r>
            <w:r w:rsidR="00B74C72">
              <w:tab/>
            </w:r>
            <w:r w:rsidR="00B74C72">
              <w:rPr>
                <w:rStyle w:val="a6"/>
              </w:rPr>
              <w:t>系统授权管理</w:t>
            </w:r>
            <w:r w:rsidR="00B74C72">
              <w:tab/>
            </w:r>
            <w:r>
              <w:fldChar w:fldCharType="begin"/>
            </w:r>
            <w:r w:rsidR="00B74C72">
              <w:instrText xml:space="preserve"> PAGEREF _Toc25854577 \h </w:instrText>
            </w:r>
            <w:r>
              <w:fldChar w:fldCharType="separate"/>
            </w:r>
            <w:r w:rsidR="00764AB3">
              <w:rPr>
                <w:noProof/>
              </w:rPr>
              <w:t>21</w:t>
            </w:r>
            <w:r>
              <w:fldChar w:fldCharType="end"/>
            </w:r>
          </w:hyperlink>
        </w:p>
        <w:p w:rsidR="001A2F13" w:rsidRDefault="001855C2">
          <w:pPr>
            <w:pStyle w:val="20"/>
            <w:tabs>
              <w:tab w:val="left" w:pos="840"/>
              <w:tab w:val="right" w:leader="dot" w:pos="8296"/>
            </w:tabs>
          </w:pPr>
          <w:hyperlink w:anchor="_Toc25854578" w:history="1">
            <w:r w:rsidR="00B74C72">
              <w:rPr>
                <w:rStyle w:val="a6"/>
              </w:rPr>
              <w:t>6.</w:t>
            </w:r>
            <w:r w:rsidR="00B74C72">
              <w:tab/>
            </w:r>
            <w:r w:rsidR="00B74C72">
              <w:rPr>
                <w:rStyle w:val="a6"/>
              </w:rPr>
              <w:t>查询统计</w:t>
            </w:r>
            <w:r w:rsidR="00B74C72">
              <w:tab/>
            </w:r>
            <w:r>
              <w:fldChar w:fldCharType="begin"/>
            </w:r>
            <w:r w:rsidR="00B74C72">
              <w:instrText xml:space="preserve"> PAGEREF _Toc25854578 \h </w:instrText>
            </w:r>
            <w:r>
              <w:fldChar w:fldCharType="separate"/>
            </w:r>
            <w:r w:rsidR="00764AB3">
              <w:rPr>
                <w:noProof/>
              </w:rPr>
              <w:t>22</w:t>
            </w:r>
            <w:r>
              <w:fldChar w:fldCharType="end"/>
            </w:r>
          </w:hyperlink>
        </w:p>
        <w:p w:rsidR="001A2F13" w:rsidRDefault="001855C2">
          <w:pPr>
            <w:pStyle w:val="20"/>
            <w:tabs>
              <w:tab w:val="left" w:pos="840"/>
              <w:tab w:val="right" w:leader="dot" w:pos="8296"/>
            </w:tabs>
          </w:pPr>
          <w:hyperlink w:anchor="_Toc25854579" w:history="1">
            <w:r w:rsidR="00B74C72">
              <w:rPr>
                <w:rStyle w:val="a6"/>
              </w:rPr>
              <w:t>7.</w:t>
            </w:r>
            <w:r w:rsidR="00B74C72">
              <w:tab/>
            </w:r>
            <w:r w:rsidR="00B74C72">
              <w:rPr>
                <w:rStyle w:val="a6"/>
              </w:rPr>
              <w:t>系统管理</w:t>
            </w:r>
            <w:r w:rsidR="00B74C72">
              <w:tab/>
            </w:r>
            <w:r>
              <w:fldChar w:fldCharType="begin"/>
            </w:r>
            <w:r w:rsidR="00B74C72">
              <w:instrText xml:space="preserve"> PAGEREF _Toc25854579 \h </w:instrText>
            </w:r>
            <w:r>
              <w:fldChar w:fldCharType="separate"/>
            </w:r>
            <w:r w:rsidR="00764AB3">
              <w:rPr>
                <w:noProof/>
              </w:rPr>
              <w:t>25</w:t>
            </w:r>
            <w:r>
              <w:fldChar w:fldCharType="end"/>
            </w:r>
          </w:hyperlink>
        </w:p>
        <w:p w:rsidR="001A2F13" w:rsidRDefault="001855C2">
          <w:pPr>
            <w:pStyle w:val="20"/>
            <w:tabs>
              <w:tab w:val="left" w:pos="840"/>
              <w:tab w:val="right" w:leader="dot" w:pos="8296"/>
            </w:tabs>
          </w:pPr>
          <w:hyperlink w:anchor="_Toc25854580" w:history="1">
            <w:r w:rsidR="00B74C72">
              <w:rPr>
                <w:rStyle w:val="a6"/>
              </w:rPr>
              <w:t>8.</w:t>
            </w:r>
            <w:r w:rsidR="00B74C72">
              <w:tab/>
            </w:r>
            <w:r w:rsidR="00B74C72">
              <w:rPr>
                <w:rStyle w:val="a6"/>
              </w:rPr>
              <w:t>用户管理</w:t>
            </w:r>
            <w:r w:rsidR="00B74C72">
              <w:tab/>
            </w:r>
            <w:r>
              <w:fldChar w:fldCharType="begin"/>
            </w:r>
            <w:r w:rsidR="00B74C72">
              <w:instrText xml:space="preserve"> PAGEREF _Toc25854580 \h </w:instrText>
            </w:r>
            <w:r>
              <w:fldChar w:fldCharType="separate"/>
            </w:r>
            <w:r w:rsidR="00764AB3">
              <w:rPr>
                <w:noProof/>
              </w:rPr>
              <w:t>27</w:t>
            </w:r>
            <w:r>
              <w:fldChar w:fldCharType="end"/>
            </w:r>
          </w:hyperlink>
        </w:p>
        <w:p w:rsidR="001A2F13" w:rsidRDefault="001855C2">
          <w:r>
            <w:rPr>
              <w:b/>
              <w:bCs/>
              <w:lang w:val="zh-CN"/>
            </w:rPr>
            <w:fldChar w:fldCharType="end"/>
          </w:r>
        </w:p>
      </w:sdtContent>
    </w:sdt>
    <w:p w:rsidR="001A2F13" w:rsidRDefault="00B74C72">
      <w:pPr>
        <w:widowControl/>
        <w:jc w:val="left"/>
      </w:pPr>
      <w:r>
        <w:br w:type="page"/>
      </w:r>
    </w:p>
    <w:p w:rsidR="001A2F13" w:rsidRDefault="00B74C72">
      <w:pPr>
        <w:pStyle w:val="1"/>
        <w:numPr>
          <w:ilvl w:val="0"/>
          <w:numId w:val="1"/>
        </w:numPr>
      </w:pPr>
      <w:bookmarkStart w:id="0" w:name="_Toc25854566"/>
      <w:r>
        <w:rPr>
          <w:rFonts w:hint="eastAsia"/>
        </w:rPr>
        <w:lastRenderedPageBreak/>
        <w:t>平台简介</w:t>
      </w:r>
      <w:bookmarkEnd w:id="0"/>
    </w:p>
    <w:p w:rsidR="001A2F13" w:rsidRDefault="00B74C72">
      <w:pPr>
        <w:pStyle w:val="2"/>
        <w:numPr>
          <w:ilvl w:val="0"/>
          <w:numId w:val="2"/>
        </w:numPr>
      </w:pPr>
      <w:bookmarkStart w:id="1" w:name="_Toc25854567"/>
      <w:r>
        <w:rPr>
          <w:rFonts w:hint="eastAsia"/>
        </w:rPr>
        <w:t>平台概述</w:t>
      </w:r>
      <w:bookmarkEnd w:id="1"/>
    </w:p>
    <w:p w:rsidR="001A2F13" w:rsidRDefault="00B74C72">
      <w:r>
        <w:tab/>
      </w:r>
      <w:r>
        <w:tab/>
      </w:r>
      <w:r>
        <w:rPr>
          <w:rFonts w:hint="eastAsia"/>
        </w:rPr>
        <w:t>本平台是化学试剂，生物试剂，材料耗材综合管理平台，可实现试剂耗材的线上购买，台账记录，使用记录等综合管理。</w:t>
      </w:r>
    </w:p>
    <w:p w:rsidR="001A2F13" w:rsidRDefault="00B74C72">
      <w:pPr>
        <w:pStyle w:val="2"/>
        <w:numPr>
          <w:ilvl w:val="0"/>
          <w:numId w:val="2"/>
        </w:numPr>
      </w:pPr>
      <w:bookmarkStart w:id="2" w:name="_Toc25854568"/>
      <w:r>
        <w:rPr>
          <w:rFonts w:hint="eastAsia"/>
        </w:rPr>
        <w:t>用户登录</w:t>
      </w:r>
      <w:bookmarkEnd w:id="2"/>
    </w:p>
    <w:p w:rsidR="001A2F13" w:rsidRDefault="00B74C72">
      <w:r>
        <w:tab/>
      </w:r>
      <w:r>
        <w:tab/>
      </w:r>
      <w:r>
        <w:rPr>
          <w:rFonts w:hint="eastAsia"/>
        </w:rPr>
        <w:t>输入网址</w:t>
      </w:r>
      <w:r>
        <w:t>210.45.99.41</w:t>
      </w:r>
      <w:r>
        <w:rPr>
          <w:rFonts w:hint="eastAsia"/>
        </w:rPr>
        <w:t>，进入系统通过统一身份认证登录，输入用户名和密码进入系统，选择材料或者化学品模块。如下图所示。</w:t>
      </w:r>
    </w:p>
    <w:p w:rsidR="001A2F13" w:rsidRDefault="00B74C72">
      <w:r>
        <w:rPr>
          <w:noProof/>
        </w:rPr>
        <w:drawing>
          <wp:inline distT="0" distB="0" distL="0" distR="0">
            <wp:extent cx="5274310" cy="27762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r>
        <w:rPr>
          <w:noProof/>
        </w:rPr>
        <w:lastRenderedPageBreak/>
        <w:drawing>
          <wp:inline distT="0" distB="0" distL="114300" distR="114300">
            <wp:extent cx="5272405" cy="2564130"/>
            <wp:effectExtent l="0" t="0" r="10795" b="12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6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F13" w:rsidRDefault="00B74C72">
      <w:pPr>
        <w:pStyle w:val="1"/>
        <w:numPr>
          <w:ilvl w:val="0"/>
          <w:numId w:val="1"/>
        </w:numPr>
      </w:pPr>
      <w:bookmarkStart w:id="3" w:name="_Toc25854569"/>
      <w:r>
        <w:rPr>
          <w:rFonts w:hint="eastAsia"/>
        </w:rPr>
        <w:t>订单流程</w:t>
      </w:r>
      <w:bookmarkEnd w:id="3"/>
    </w:p>
    <w:p w:rsidR="00DE5796" w:rsidRDefault="00DE5796">
      <w:pPr>
        <w:pStyle w:val="2"/>
        <w:numPr>
          <w:ilvl w:val="0"/>
          <w:numId w:val="3"/>
        </w:numPr>
      </w:pPr>
    </w:p>
    <w:p w:rsidR="001A2F13" w:rsidRDefault="00B74C72">
      <w:pPr>
        <w:pStyle w:val="a7"/>
        <w:ind w:left="360" w:firstLineChars="0" w:firstLine="0"/>
      </w:pPr>
      <w:r>
        <w:rPr>
          <w:rFonts w:hint="eastAsia"/>
          <w:color w:val="FF0000"/>
        </w:rPr>
        <w:t>普通类化学品【两万以下】</w:t>
      </w:r>
      <w:r>
        <w:rPr>
          <w:rFonts w:hint="eastAsia"/>
        </w:rPr>
        <w:t>（一般危化品、气体、普通化学品、生物试剂）</w:t>
      </w:r>
      <w:r>
        <w:rPr>
          <w:rFonts w:hint="eastAsia"/>
          <w:b/>
          <w:color w:val="FF0000"/>
        </w:rPr>
        <w:t>在线采购及审核流程：</w:t>
      </w:r>
      <w:r>
        <w:rPr>
          <w:rFonts w:hint="eastAsia"/>
          <w:b/>
          <w:color w:val="FF0000"/>
        </w:rPr>
        <w:br/>
        <w:t>教学</w:t>
      </w:r>
    </w:p>
    <w:p w:rsidR="001A2F13" w:rsidRDefault="00B74C72">
      <w:pPr>
        <w:ind w:left="360"/>
      </w:pPr>
      <w:r>
        <w:rPr>
          <w:rFonts w:hint="eastAsia"/>
        </w:rPr>
        <w:t>教师在线采购生成</w:t>
      </w:r>
      <w:r>
        <w:sym w:font="Wingdings" w:char="F0E0"/>
      </w:r>
      <w:r>
        <w:rPr>
          <w:rFonts w:hint="eastAsia"/>
        </w:rPr>
        <w:t>厂商确认</w:t>
      </w:r>
      <w:r>
        <w:sym w:font="Wingdings" w:char="F0E0"/>
      </w:r>
      <w:r>
        <w:rPr>
          <w:rFonts w:hint="eastAsia"/>
        </w:rPr>
        <w:t>学科系负责人审批</w:t>
      </w:r>
      <w:r>
        <w:sym w:font="Wingdings" w:char="F0E0"/>
      </w:r>
      <w:r>
        <w:rPr>
          <w:rFonts w:hint="eastAsia"/>
        </w:rPr>
        <w:t>单位负责人审批</w:t>
      </w:r>
      <w:r>
        <w:sym w:font="Wingdings" w:char="F0E0"/>
      </w:r>
      <w:r>
        <w:rPr>
          <w:rFonts w:hint="eastAsia"/>
        </w:rPr>
        <w:t>厂商发货</w:t>
      </w:r>
      <w:r>
        <w:sym w:font="Wingdings" w:char="F0E0"/>
      </w:r>
      <w:r>
        <w:rPr>
          <w:rFonts w:hint="eastAsia"/>
        </w:rPr>
        <w:t>教师收货，进入台账，打印清单（出入库登记单）。</w:t>
      </w:r>
    </w:p>
    <w:p w:rsidR="001A2F13" w:rsidRDefault="00B74C72">
      <w:pPr>
        <w:ind w:firstLine="36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科研</w:t>
      </w:r>
    </w:p>
    <w:p w:rsidR="00DE5796" w:rsidRPr="00DE5796" w:rsidRDefault="00B74C72" w:rsidP="00DE5796">
      <w:pPr>
        <w:pStyle w:val="a7"/>
        <w:ind w:left="360" w:firstLineChars="0" w:firstLine="0"/>
      </w:pPr>
      <w:r>
        <w:rPr>
          <w:rFonts w:hint="eastAsia"/>
        </w:rPr>
        <w:t>教师在线采购生成</w:t>
      </w:r>
      <w:r>
        <w:sym w:font="Wingdings" w:char="F0E0"/>
      </w:r>
      <w:r>
        <w:rPr>
          <w:rFonts w:hint="eastAsia"/>
        </w:rPr>
        <w:t>厂商确认</w:t>
      </w:r>
      <w:r>
        <w:sym w:font="Wingdings" w:char="F0E0"/>
      </w:r>
      <w:r>
        <w:rPr>
          <w:rFonts w:hint="eastAsia"/>
        </w:rPr>
        <w:t>课题组负责人审批</w:t>
      </w:r>
      <w:r>
        <w:sym w:font="Wingdings" w:char="F0E0"/>
      </w:r>
      <w:r>
        <w:rPr>
          <w:rFonts w:hint="eastAsia"/>
        </w:rPr>
        <w:t>厂商发货</w:t>
      </w:r>
      <w:r>
        <w:sym w:font="Wingdings" w:char="F0E0"/>
      </w:r>
      <w:r>
        <w:rPr>
          <w:rFonts w:hint="eastAsia"/>
        </w:rPr>
        <w:t>教师收货，进入台账，打印清单（出入库登记单）。</w:t>
      </w:r>
    </w:p>
    <w:p w:rsidR="001A2F13" w:rsidRDefault="00B74C72">
      <w:pPr>
        <w:ind w:left="360"/>
      </w:pPr>
      <w:r>
        <w:rPr>
          <w:rFonts w:hint="eastAsia"/>
          <w:color w:val="C00000"/>
        </w:rPr>
        <w:t>【两万--五万】</w:t>
      </w:r>
      <w:r>
        <w:rPr>
          <w:rFonts w:hint="eastAsia"/>
        </w:rPr>
        <w:br/>
      </w:r>
      <w:r>
        <w:rPr>
          <w:rFonts w:hint="eastAsia"/>
          <w:b/>
          <w:color w:val="FF0000"/>
        </w:rPr>
        <w:t>教学</w:t>
      </w:r>
    </w:p>
    <w:p w:rsidR="001A2F13" w:rsidRDefault="00B74C72">
      <w:pPr>
        <w:ind w:left="360"/>
      </w:pPr>
      <w:r>
        <w:rPr>
          <w:rFonts w:hint="eastAsia"/>
        </w:rPr>
        <w:t>教师在线采购生成</w:t>
      </w:r>
      <w:r>
        <w:sym w:font="Wingdings" w:char="F0E0"/>
      </w:r>
      <w:r>
        <w:rPr>
          <w:rFonts w:hint="eastAsia"/>
        </w:rPr>
        <w:t>厂商确认</w:t>
      </w:r>
      <w:r>
        <w:sym w:font="Wingdings" w:char="F0E0"/>
      </w:r>
      <w:r>
        <w:rPr>
          <w:rFonts w:hint="eastAsia"/>
        </w:rPr>
        <w:t>学科系负责人审批</w:t>
      </w:r>
      <w:r>
        <w:sym w:font="Wingdings" w:char="F0E0"/>
      </w:r>
      <w:r>
        <w:rPr>
          <w:rFonts w:hint="eastAsia"/>
        </w:rPr>
        <w:t>单位负责人审批</w:t>
      </w:r>
      <w:r>
        <w:sym w:font="Wingdings" w:char="F0E0"/>
      </w:r>
      <w:r>
        <w:rPr>
          <w:rFonts w:hint="eastAsia"/>
        </w:rPr>
        <w:t>国资处经办人</w:t>
      </w:r>
      <w:r>
        <w:rPr>
          <w:rFonts w:hint="eastAsia"/>
        </w:rPr>
        <w:lastRenderedPageBreak/>
        <w:t>审批</w:t>
      </w:r>
      <w:r>
        <w:sym w:font="Wingdings" w:char="F0E0"/>
      </w:r>
      <w:r>
        <w:rPr>
          <w:rFonts w:hint="eastAsia"/>
        </w:rPr>
        <w:t>国资处负责人审批</w:t>
      </w:r>
      <w:r>
        <w:sym w:font="Wingdings" w:char="F0E0"/>
      </w:r>
      <w:r>
        <w:rPr>
          <w:rFonts w:hint="eastAsia"/>
        </w:rPr>
        <w:t>厂商发货</w:t>
      </w:r>
      <w:r>
        <w:sym w:font="Wingdings" w:char="F0E0"/>
      </w:r>
      <w:r>
        <w:rPr>
          <w:rFonts w:hint="eastAsia"/>
        </w:rPr>
        <w:t>教师收货，进入台账，打印清单（出入库登记单）。</w:t>
      </w:r>
    </w:p>
    <w:p w:rsidR="001A2F13" w:rsidRDefault="00B74C72">
      <w:pPr>
        <w:ind w:firstLine="36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科研</w:t>
      </w:r>
    </w:p>
    <w:p w:rsidR="00DE5796" w:rsidRPr="00255A28" w:rsidRDefault="00B74C72" w:rsidP="00255A28">
      <w:pPr>
        <w:ind w:left="360"/>
      </w:pPr>
      <w:r>
        <w:rPr>
          <w:rFonts w:hint="eastAsia"/>
        </w:rPr>
        <w:t>教师在线采购生成</w:t>
      </w:r>
      <w:r>
        <w:sym w:font="Wingdings" w:char="F0E0"/>
      </w:r>
      <w:r>
        <w:rPr>
          <w:rFonts w:hint="eastAsia"/>
        </w:rPr>
        <w:t>厂商确认</w:t>
      </w:r>
      <w:r>
        <w:sym w:font="Wingdings" w:char="F0E0"/>
      </w:r>
      <w:r>
        <w:rPr>
          <w:rFonts w:hint="eastAsia"/>
        </w:rPr>
        <w:t>课题组负责人审批</w:t>
      </w:r>
      <w:r>
        <w:sym w:font="Wingdings" w:char="F0E0"/>
      </w:r>
      <w:r>
        <w:rPr>
          <w:rFonts w:hint="eastAsia"/>
        </w:rPr>
        <w:t>国资处经办人审批</w:t>
      </w:r>
      <w:r>
        <w:sym w:font="Wingdings" w:char="F0E0"/>
      </w:r>
      <w:r>
        <w:rPr>
          <w:rFonts w:hint="eastAsia"/>
        </w:rPr>
        <w:t>国资处负责人审批</w:t>
      </w:r>
      <w:r>
        <w:sym w:font="Wingdings" w:char="F0E0"/>
      </w:r>
      <w:r>
        <w:rPr>
          <w:rFonts w:hint="eastAsia"/>
        </w:rPr>
        <w:t>厂商发货</w:t>
      </w:r>
      <w:r>
        <w:sym w:font="Wingdings" w:char="F0E0"/>
      </w:r>
      <w:r>
        <w:rPr>
          <w:rFonts w:hint="eastAsia"/>
        </w:rPr>
        <w:t>教师收货，进入台账，打印清单（出入库登记单）</w:t>
      </w:r>
    </w:p>
    <w:p w:rsidR="001A2F13" w:rsidRDefault="00B74C72">
      <w:pPr>
        <w:ind w:firstLine="36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单笔订单超过5万不允许平台购买。</w:t>
      </w:r>
    </w:p>
    <w:p w:rsidR="001A2F13" w:rsidRDefault="00B74C72">
      <w:pPr>
        <w:ind w:left="360"/>
        <w:rPr>
          <w:color w:val="FF0000"/>
        </w:rPr>
      </w:pPr>
      <w:r>
        <w:rPr>
          <w:rFonts w:hint="eastAsia"/>
          <w:color w:val="FF0000"/>
        </w:rPr>
        <w:t>管制类化学品在线采购及审核流程：</w:t>
      </w:r>
      <w:r>
        <w:rPr>
          <w:rFonts w:hint="eastAsia"/>
          <w:color w:val="FF0000"/>
        </w:rPr>
        <w:br/>
      </w:r>
      <w:r>
        <w:rPr>
          <w:rFonts w:hint="eastAsia"/>
          <w:b/>
          <w:color w:val="FF0000"/>
        </w:rPr>
        <w:t>教学</w:t>
      </w:r>
    </w:p>
    <w:p w:rsidR="001A2F13" w:rsidRDefault="00B74C72">
      <w:pPr>
        <w:ind w:left="360"/>
      </w:pPr>
      <w:r>
        <w:rPr>
          <w:rFonts w:hint="eastAsia"/>
        </w:rPr>
        <w:t>教师在线采购生成</w:t>
      </w:r>
      <w:r>
        <w:sym w:font="Wingdings" w:char="F0E0"/>
      </w:r>
      <w:r>
        <w:rPr>
          <w:rFonts w:hint="eastAsia"/>
        </w:rPr>
        <w:t>厂商确认</w:t>
      </w:r>
      <w:r>
        <w:sym w:font="Wingdings" w:char="F0E0"/>
      </w:r>
      <w:r>
        <w:rPr>
          <w:rFonts w:hint="eastAsia"/>
        </w:rPr>
        <w:t>学科系负责人审批</w:t>
      </w:r>
      <w:r>
        <w:sym w:font="Wingdings" w:char="F0E0"/>
      </w:r>
      <w:r>
        <w:rPr>
          <w:rFonts w:hint="eastAsia"/>
        </w:rPr>
        <w:t>单位负责人审批</w:t>
      </w:r>
      <w:r>
        <w:sym w:font="Wingdings" w:char="F0E0"/>
      </w:r>
      <w:r>
        <w:rPr>
          <w:rFonts w:hint="eastAsia"/>
        </w:rPr>
        <w:t>国资处经办人</w:t>
      </w:r>
      <w:r>
        <w:sym w:font="Wingdings" w:char="F0E0"/>
      </w:r>
      <w:r>
        <w:rPr>
          <w:rFonts w:hint="eastAsia"/>
        </w:rPr>
        <w:t>国资处负责人审批</w:t>
      </w:r>
      <w:r>
        <w:sym w:font="Wingdings" w:char="F0E0"/>
      </w:r>
      <w:r>
        <w:rPr>
          <w:rFonts w:hint="eastAsia"/>
        </w:rPr>
        <w:t>厂商发货</w:t>
      </w:r>
      <w:r>
        <w:sym w:font="Wingdings" w:char="F0E0"/>
      </w:r>
      <w:r>
        <w:rPr>
          <w:rFonts w:hint="eastAsia"/>
        </w:rPr>
        <w:t>教师收货，进入台账，打印清单。（出入库登记单）</w:t>
      </w:r>
    </w:p>
    <w:p w:rsidR="001A2F13" w:rsidRDefault="00B74C72">
      <w:pPr>
        <w:ind w:left="360"/>
      </w:pPr>
      <w:r>
        <w:rPr>
          <w:rFonts w:hint="eastAsia"/>
          <w:b/>
          <w:bCs/>
          <w:color w:val="FF0000"/>
        </w:rPr>
        <w:t>科研</w:t>
      </w:r>
      <w:r>
        <w:rPr>
          <w:rFonts w:hint="eastAsia"/>
          <w:b/>
          <w:bCs/>
          <w:color w:val="FF0000"/>
        </w:rPr>
        <w:br/>
      </w:r>
      <w:r>
        <w:rPr>
          <w:rFonts w:hint="eastAsia"/>
        </w:rPr>
        <w:t>教师在线采购生成</w:t>
      </w:r>
      <w:r>
        <w:sym w:font="Wingdings" w:char="F0E0"/>
      </w:r>
      <w:r>
        <w:rPr>
          <w:rFonts w:hint="eastAsia"/>
        </w:rPr>
        <w:t>厂商确认</w:t>
      </w:r>
      <w:r>
        <w:sym w:font="Wingdings" w:char="F0E0"/>
      </w:r>
      <w:r>
        <w:rPr>
          <w:rFonts w:hint="eastAsia"/>
        </w:rPr>
        <w:t>课题组负责人审批</w:t>
      </w:r>
      <w:r>
        <w:sym w:font="Wingdings" w:char="F0E0"/>
      </w:r>
      <w:r>
        <w:rPr>
          <w:rFonts w:hint="eastAsia"/>
        </w:rPr>
        <w:t>国资处经办人</w:t>
      </w:r>
      <w:r>
        <w:sym w:font="Wingdings" w:char="F0E0"/>
      </w:r>
      <w:r>
        <w:rPr>
          <w:rFonts w:hint="eastAsia"/>
        </w:rPr>
        <w:t>国资处负责人审批</w:t>
      </w:r>
      <w:r>
        <w:sym w:font="Wingdings" w:char="F0E0"/>
      </w:r>
      <w:r>
        <w:rPr>
          <w:rFonts w:hint="eastAsia"/>
        </w:rPr>
        <w:t>厂商发货</w:t>
      </w:r>
      <w:r>
        <w:sym w:font="Wingdings" w:char="F0E0"/>
      </w:r>
      <w:r>
        <w:rPr>
          <w:rFonts w:hint="eastAsia"/>
        </w:rPr>
        <w:t>教师收货，进入台账，打印清单。（出入库登记单）</w:t>
      </w:r>
    </w:p>
    <w:p w:rsidR="001A2F13" w:rsidRDefault="00B74C72">
      <w:pPr>
        <w:ind w:firstLine="360"/>
        <w:rPr>
          <w:color w:val="FF0000"/>
        </w:rPr>
      </w:pPr>
      <w:r>
        <w:rPr>
          <w:rFonts w:hint="eastAsia"/>
          <w:color w:val="FF0000"/>
        </w:rPr>
        <w:t>废弃物登记流程：</w:t>
      </w:r>
    </w:p>
    <w:p w:rsidR="001A2F13" w:rsidRDefault="00B74C72">
      <w:pPr>
        <w:ind w:left="360"/>
      </w:pPr>
      <w:r>
        <w:rPr>
          <w:rFonts w:hint="eastAsia"/>
        </w:rPr>
        <w:t>教师废弃物登记，录入处理量</w:t>
      </w:r>
      <w:r>
        <w:sym w:font="Wingdings" w:char="F0E0"/>
      </w:r>
      <w:r>
        <w:rPr>
          <w:rFonts w:hint="eastAsia"/>
        </w:rPr>
        <w:t>学科系负责人审批</w:t>
      </w:r>
      <w:r>
        <w:sym w:font="Wingdings" w:char="F0E0"/>
      </w:r>
      <w:r>
        <w:rPr>
          <w:rFonts w:hint="eastAsia"/>
        </w:rPr>
        <w:t>单位负责人审批</w:t>
      </w:r>
      <w:r>
        <w:sym w:font="Wingdings" w:char="F0E0"/>
      </w:r>
      <w:r>
        <w:rPr>
          <w:rFonts w:hint="eastAsia"/>
        </w:rPr>
        <w:t>国资处经办人</w:t>
      </w:r>
      <w:r>
        <w:sym w:font="Wingdings" w:char="F0E0"/>
      </w:r>
      <w:r>
        <w:rPr>
          <w:rFonts w:hint="eastAsia"/>
        </w:rPr>
        <w:t>国资处负责人审批</w:t>
      </w:r>
    </w:p>
    <w:p w:rsidR="001A2F13" w:rsidRDefault="00B74C72">
      <w:pPr>
        <w:ind w:firstLine="360"/>
        <w:rPr>
          <w:color w:val="FF0000"/>
        </w:rPr>
      </w:pPr>
      <w:r>
        <w:rPr>
          <w:rFonts w:hint="eastAsia"/>
          <w:color w:val="FF0000"/>
          <w:highlight w:val="yellow"/>
        </w:rPr>
        <w:t>自购流程</w:t>
      </w:r>
      <w:r>
        <w:rPr>
          <w:rFonts w:hint="eastAsia"/>
          <w:color w:val="FF0000"/>
        </w:rPr>
        <w:t>：普通化学品</w:t>
      </w:r>
      <w:r>
        <w:rPr>
          <w:rFonts w:hint="eastAsia"/>
        </w:rPr>
        <w:t>（一般危化品、气体、普通化学品、生物试剂）</w:t>
      </w:r>
    </w:p>
    <w:p w:rsidR="001A2F13" w:rsidRDefault="00B74C72">
      <w:pPr>
        <w:ind w:firstLine="360"/>
      </w:pPr>
      <w:r>
        <w:rPr>
          <w:rFonts w:hint="eastAsia"/>
          <w:b/>
          <w:color w:val="FF0000"/>
        </w:rPr>
        <w:t>教学</w:t>
      </w:r>
    </w:p>
    <w:p w:rsidR="001A2F13" w:rsidRDefault="00B74C72">
      <w:pPr>
        <w:ind w:left="360"/>
      </w:pPr>
      <w:r>
        <w:rPr>
          <w:rFonts w:hint="eastAsia"/>
        </w:rPr>
        <w:t>教师在线采购生成</w:t>
      </w:r>
      <w:r>
        <w:sym w:font="Wingdings" w:char="F0E0"/>
      </w:r>
      <w:r>
        <w:rPr>
          <w:rFonts w:hint="eastAsia"/>
        </w:rPr>
        <w:t>学科系负责人审批</w:t>
      </w:r>
      <w:r>
        <w:sym w:font="Wingdings" w:char="F0E0"/>
      </w:r>
      <w:r>
        <w:rPr>
          <w:rFonts w:hint="eastAsia"/>
        </w:rPr>
        <w:t>单位负责人审批</w:t>
      </w:r>
      <w:r>
        <w:sym w:font="Wingdings" w:char="F0E0"/>
      </w:r>
      <w:r>
        <w:rPr>
          <w:rFonts w:hint="eastAsia"/>
        </w:rPr>
        <w:t>教师收货，进入台账，打印清单（出入库登记单）。</w:t>
      </w:r>
    </w:p>
    <w:p w:rsidR="001A2F13" w:rsidRDefault="00B74C72">
      <w:pPr>
        <w:ind w:firstLine="36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科研</w:t>
      </w:r>
    </w:p>
    <w:p w:rsidR="001A2F13" w:rsidRDefault="00B74C72" w:rsidP="00DE5796">
      <w:pPr>
        <w:ind w:left="360"/>
      </w:pPr>
      <w:r>
        <w:rPr>
          <w:rFonts w:hint="eastAsia"/>
        </w:rPr>
        <w:t>教师在线采购生成</w:t>
      </w:r>
      <w:r>
        <w:sym w:font="Wingdings" w:char="F0E0"/>
      </w:r>
      <w:r>
        <w:rPr>
          <w:rFonts w:hint="eastAsia"/>
        </w:rPr>
        <w:t>课题组负责人审批</w:t>
      </w:r>
      <w:r>
        <w:sym w:font="Wingdings" w:char="F0E0"/>
      </w:r>
      <w:r>
        <w:rPr>
          <w:rFonts w:hint="eastAsia"/>
        </w:rPr>
        <w:t>教师收货，进入台账，打印清单（出入库登记</w:t>
      </w:r>
      <w:r>
        <w:rPr>
          <w:rFonts w:hint="eastAsia"/>
        </w:rPr>
        <w:lastRenderedPageBreak/>
        <w:t>单）。</w:t>
      </w:r>
      <w:r>
        <w:rPr>
          <w:rFonts w:hint="eastAsia"/>
        </w:rPr>
        <w:br/>
      </w:r>
      <w:r>
        <w:rPr>
          <w:rFonts w:hint="eastAsia"/>
          <w:color w:val="C00000"/>
        </w:rPr>
        <w:t>【两万--五万】</w:t>
      </w:r>
      <w:r>
        <w:rPr>
          <w:rFonts w:hint="eastAsia"/>
        </w:rPr>
        <w:br/>
      </w:r>
      <w:r>
        <w:rPr>
          <w:rFonts w:hint="eastAsia"/>
          <w:b/>
          <w:color w:val="FF0000"/>
        </w:rPr>
        <w:t>教学</w:t>
      </w:r>
    </w:p>
    <w:p w:rsidR="001A2F13" w:rsidRDefault="00B74C72">
      <w:pPr>
        <w:ind w:left="360"/>
      </w:pPr>
      <w:r>
        <w:rPr>
          <w:rFonts w:hint="eastAsia"/>
        </w:rPr>
        <w:t>教师在线采购生成</w:t>
      </w:r>
      <w:r>
        <w:sym w:font="Wingdings" w:char="F0E0"/>
      </w:r>
      <w:r>
        <w:rPr>
          <w:rFonts w:hint="eastAsia"/>
        </w:rPr>
        <w:t>学科系负责人审批</w:t>
      </w:r>
      <w:r>
        <w:sym w:font="Wingdings" w:char="F0E0"/>
      </w:r>
      <w:r>
        <w:rPr>
          <w:rFonts w:hint="eastAsia"/>
        </w:rPr>
        <w:t>单位负责人审批</w:t>
      </w:r>
      <w:r>
        <w:sym w:font="Wingdings" w:char="F0E0"/>
      </w:r>
      <w:r>
        <w:rPr>
          <w:rFonts w:hint="eastAsia"/>
        </w:rPr>
        <w:t>国资处经办人审批</w:t>
      </w:r>
      <w:r>
        <w:sym w:font="Wingdings" w:char="F0E0"/>
      </w:r>
      <w:r>
        <w:rPr>
          <w:rFonts w:hint="eastAsia"/>
        </w:rPr>
        <w:t>国资处负责人审批</w:t>
      </w:r>
      <w:r>
        <w:sym w:font="Wingdings" w:char="F0E0"/>
      </w:r>
      <w:r>
        <w:rPr>
          <w:rFonts w:hint="eastAsia"/>
        </w:rPr>
        <w:t>教师收货，进入台账，打印清单（出入库登记单）。</w:t>
      </w:r>
    </w:p>
    <w:p w:rsidR="001A2F13" w:rsidRDefault="00B74C72">
      <w:pPr>
        <w:ind w:firstLine="36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科研</w:t>
      </w:r>
    </w:p>
    <w:p w:rsidR="00DE5796" w:rsidRPr="00DC44BC" w:rsidRDefault="00B74C72" w:rsidP="00DE5796">
      <w:pPr>
        <w:ind w:left="360"/>
      </w:pPr>
      <w:r>
        <w:rPr>
          <w:rFonts w:hint="eastAsia"/>
        </w:rPr>
        <w:t>教师在线采购生成</w:t>
      </w:r>
      <w:r>
        <w:sym w:font="Wingdings" w:char="F0E0"/>
      </w:r>
      <w:r>
        <w:rPr>
          <w:rFonts w:hint="eastAsia"/>
        </w:rPr>
        <w:t>课题组负责人审批</w:t>
      </w:r>
      <w:r>
        <w:sym w:font="Wingdings" w:char="F0E0"/>
      </w:r>
      <w:r>
        <w:rPr>
          <w:rFonts w:hint="eastAsia"/>
        </w:rPr>
        <w:t>国资处经办人审批</w:t>
      </w:r>
      <w:r>
        <w:sym w:font="Wingdings" w:char="F0E0"/>
      </w:r>
      <w:r>
        <w:rPr>
          <w:rFonts w:hint="eastAsia"/>
        </w:rPr>
        <w:t>国资处负责人审批</w:t>
      </w:r>
      <w:r>
        <w:sym w:font="Wingdings" w:char="F0E0"/>
      </w:r>
      <w:r>
        <w:rPr>
          <w:rFonts w:hint="eastAsia"/>
        </w:rPr>
        <w:t>教师收货，进入台账，打印清单（出入库登记单）</w:t>
      </w:r>
    </w:p>
    <w:p w:rsidR="001A2F13" w:rsidRDefault="00B74C72">
      <w:pPr>
        <w:ind w:firstLine="36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单笔订单超过5万不允许平台购买。</w:t>
      </w:r>
    </w:p>
    <w:p w:rsidR="001A2F13" w:rsidRDefault="00B74C72">
      <w:pPr>
        <w:pStyle w:val="2"/>
        <w:numPr>
          <w:ilvl w:val="0"/>
          <w:numId w:val="3"/>
        </w:numPr>
      </w:pPr>
      <w:bookmarkStart w:id="4" w:name="_Toc25854571"/>
      <w:r>
        <w:rPr>
          <w:rFonts w:hint="eastAsia"/>
        </w:rPr>
        <w:t>材料</w:t>
      </w:r>
      <w:bookmarkEnd w:id="4"/>
    </w:p>
    <w:p w:rsidR="001A2F13" w:rsidRDefault="00B74C72">
      <w:pPr>
        <w:ind w:firstLine="360"/>
        <w:rPr>
          <w:color w:val="FF0000"/>
        </w:rPr>
      </w:pPr>
      <w:r>
        <w:rPr>
          <w:rFonts w:hint="eastAsia"/>
          <w:color w:val="FF0000"/>
        </w:rPr>
        <w:t>在线采购及审核流程两万以下：</w:t>
      </w:r>
    </w:p>
    <w:p w:rsidR="001A2F13" w:rsidRDefault="00B74C72">
      <w:pPr>
        <w:ind w:firstLine="360"/>
      </w:pPr>
      <w:r>
        <w:rPr>
          <w:rFonts w:hint="eastAsia"/>
          <w:b/>
          <w:color w:val="FF0000"/>
        </w:rPr>
        <w:t>教学</w:t>
      </w:r>
    </w:p>
    <w:p w:rsidR="001A2F13" w:rsidRDefault="00B74C72">
      <w:pPr>
        <w:ind w:left="360"/>
      </w:pPr>
      <w:r>
        <w:rPr>
          <w:rFonts w:hint="eastAsia"/>
        </w:rPr>
        <w:t>教师在线采购生成</w:t>
      </w:r>
      <w:r>
        <w:sym w:font="Wingdings" w:char="F0E0"/>
      </w:r>
      <w:r>
        <w:rPr>
          <w:rFonts w:hint="eastAsia"/>
        </w:rPr>
        <w:t>厂商确认</w:t>
      </w:r>
      <w:r>
        <w:sym w:font="Wingdings" w:char="F0E0"/>
      </w:r>
      <w:r>
        <w:rPr>
          <w:rFonts w:hint="eastAsia"/>
        </w:rPr>
        <w:t>学科系负责人审批</w:t>
      </w:r>
      <w:r>
        <w:sym w:font="Wingdings" w:char="F0E0"/>
      </w:r>
      <w:r>
        <w:rPr>
          <w:rFonts w:hint="eastAsia"/>
        </w:rPr>
        <w:t>单位负责人审批</w:t>
      </w:r>
      <w:r>
        <w:sym w:font="Wingdings" w:char="F0E0"/>
      </w:r>
      <w:r>
        <w:rPr>
          <w:rFonts w:hint="eastAsia"/>
        </w:rPr>
        <w:t>厂商发货</w:t>
      </w:r>
      <w:r>
        <w:sym w:font="Wingdings" w:char="F0E0"/>
      </w:r>
      <w:r>
        <w:rPr>
          <w:rFonts w:hint="eastAsia"/>
        </w:rPr>
        <w:t>教师收货，进入台账，打印清单（出入库登记单）。</w:t>
      </w:r>
    </w:p>
    <w:p w:rsidR="001A2F13" w:rsidRDefault="00B74C72">
      <w:pPr>
        <w:ind w:firstLine="36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科研</w:t>
      </w:r>
    </w:p>
    <w:p w:rsidR="001A2F13" w:rsidRDefault="00B74C72">
      <w:pPr>
        <w:ind w:left="360"/>
      </w:pPr>
      <w:r>
        <w:rPr>
          <w:rFonts w:hint="eastAsia"/>
        </w:rPr>
        <w:t>教师在线采购生成</w:t>
      </w:r>
      <w:r>
        <w:sym w:font="Wingdings" w:char="F0E0"/>
      </w:r>
      <w:r>
        <w:rPr>
          <w:rFonts w:hint="eastAsia"/>
        </w:rPr>
        <w:t>厂商确认</w:t>
      </w:r>
      <w:r>
        <w:sym w:font="Wingdings" w:char="F0E0"/>
      </w:r>
      <w:r>
        <w:rPr>
          <w:rFonts w:hint="eastAsia"/>
        </w:rPr>
        <w:t>课题组负责人审批</w:t>
      </w:r>
      <w:r>
        <w:sym w:font="Wingdings" w:char="F0E0"/>
      </w:r>
      <w:r>
        <w:rPr>
          <w:rFonts w:hint="eastAsia"/>
        </w:rPr>
        <w:t>厂商发货</w:t>
      </w:r>
      <w:r>
        <w:sym w:font="Wingdings" w:char="F0E0"/>
      </w:r>
      <w:r>
        <w:rPr>
          <w:rFonts w:hint="eastAsia"/>
        </w:rPr>
        <w:t>教师收货，进入台账，打印清单（出入库登记单）。</w:t>
      </w:r>
    </w:p>
    <w:p w:rsidR="001A2F13" w:rsidRDefault="00B74C72">
      <w:pPr>
        <w:pStyle w:val="a7"/>
        <w:ind w:left="360" w:firstLineChars="0" w:firstLine="0"/>
      </w:pPr>
      <w:r>
        <w:rPr>
          <w:rFonts w:hint="eastAsia"/>
          <w:b/>
          <w:bCs/>
          <w:color w:val="FF0000"/>
        </w:rPr>
        <w:t>行政办公</w:t>
      </w:r>
      <w:r>
        <w:rPr>
          <w:rFonts w:hint="eastAsia"/>
        </w:rPr>
        <w:br/>
        <w:t>教师在线采购生成</w:t>
      </w:r>
      <w:r>
        <w:sym w:font="Wingdings" w:char="F0E0"/>
      </w:r>
      <w:r>
        <w:rPr>
          <w:rFonts w:hint="eastAsia"/>
        </w:rPr>
        <w:t>厂商确认</w:t>
      </w:r>
      <w:r>
        <w:sym w:font="Wingdings" w:char="F0E0"/>
      </w:r>
      <w:r>
        <w:rPr>
          <w:rFonts w:hint="eastAsia"/>
        </w:rPr>
        <w:t>单位负责人审批</w:t>
      </w:r>
      <w:r>
        <w:sym w:font="Wingdings" w:char="F0E0"/>
      </w:r>
      <w:r>
        <w:rPr>
          <w:rFonts w:hint="eastAsia"/>
        </w:rPr>
        <w:t>厂商发货</w:t>
      </w:r>
      <w:r>
        <w:sym w:font="Wingdings" w:char="F0E0"/>
      </w:r>
      <w:r>
        <w:rPr>
          <w:rFonts w:hint="eastAsia"/>
        </w:rPr>
        <w:t>教师收货，进入台账，打印清单（出入库登记单）。</w:t>
      </w:r>
    </w:p>
    <w:p w:rsidR="001A2F13" w:rsidRDefault="00B74C72">
      <w:pPr>
        <w:pStyle w:val="a7"/>
        <w:ind w:left="360" w:firstLineChars="0" w:firstLine="0"/>
        <w:rPr>
          <w:color w:val="C00000"/>
        </w:rPr>
      </w:pPr>
      <w:r>
        <w:rPr>
          <w:rFonts w:hint="eastAsia"/>
          <w:color w:val="C00000"/>
        </w:rPr>
        <w:lastRenderedPageBreak/>
        <w:t>两万--五万</w:t>
      </w:r>
    </w:p>
    <w:p w:rsidR="001A2F13" w:rsidRDefault="00B74C72">
      <w:pPr>
        <w:ind w:firstLine="360"/>
      </w:pPr>
      <w:r>
        <w:rPr>
          <w:rFonts w:hint="eastAsia"/>
          <w:b/>
          <w:color w:val="FF0000"/>
        </w:rPr>
        <w:t>教学</w:t>
      </w:r>
    </w:p>
    <w:p w:rsidR="001A2F13" w:rsidRDefault="00B74C72">
      <w:pPr>
        <w:ind w:left="360"/>
      </w:pPr>
      <w:r>
        <w:rPr>
          <w:rFonts w:hint="eastAsia"/>
        </w:rPr>
        <w:t>教师在线采购生成</w:t>
      </w:r>
      <w:r>
        <w:sym w:font="Wingdings" w:char="F0E0"/>
      </w:r>
      <w:r>
        <w:rPr>
          <w:rFonts w:hint="eastAsia"/>
        </w:rPr>
        <w:t>厂商确认</w:t>
      </w:r>
      <w:r>
        <w:sym w:font="Wingdings" w:char="F0E0"/>
      </w:r>
      <w:r>
        <w:rPr>
          <w:rFonts w:hint="eastAsia"/>
        </w:rPr>
        <w:t>学科系负责人审批</w:t>
      </w:r>
      <w:r>
        <w:sym w:font="Wingdings" w:char="F0E0"/>
      </w:r>
      <w:r>
        <w:rPr>
          <w:rFonts w:hint="eastAsia"/>
        </w:rPr>
        <w:t>单位负责人审批</w:t>
      </w:r>
      <w:r>
        <w:sym w:font="Wingdings" w:char="F0E0"/>
      </w:r>
      <w:r>
        <w:rPr>
          <w:rFonts w:hint="eastAsia"/>
        </w:rPr>
        <w:t>国资处经办人</w:t>
      </w:r>
      <w:r>
        <w:sym w:font="Wingdings" w:char="F0E0"/>
      </w:r>
      <w:r>
        <w:rPr>
          <w:rFonts w:hint="eastAsia"/>
        </w:rPr>
        <w:t>国资处负责人审批</w:t>
      </w:r>
      <w:r>
        <w:sym w:font="Wingdings" w:char="F0E0"/>
      </w:r>
      <w:r>
        <w:rPr>
          <w:rFonts w:hint="eastAsia"/>
        </w:rPr>
        <w:t>厂商发货</w:t>
      </w:r>
      <w:r>
        <w:sym w:font="Wingdings" w:char="F0E0"/>
      </w:r>
      <w:r>
        <w:rPr>
          <w:rFonts w:hint="eastAsia"/>
        </w:rPr>
        <w:t>教师收货，进入台账，打印清单（出入库登记单）。</w:t>
      </w:r>
    </w:p>
    <w:p w:rsidR="001A2F13" w:rsidRDefault="00B74C72">
      <w:pPr>
        <w:ind w:firstLine="36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科研</w:t>
      </w:r>
    </w:p>
    <w:p w:rsidR="00DE5796" w:rsidRDefault="00B74C72">
      <w:pPr>
        <w:ind w:left="360"/>
      </w:pPr>
      <w:r>
        <w:rPr>
          <w:rFonts w:hint="eastAsia"/>
        </w:rPr>
        <w:t>教师在线采购生成</w:t>
      </w:r>
      <w:r>
        <w:sym w:font="Wingdings" w:char="F0E0"/>
      </w:r>
      <w:r>
        <w:rPr>
          <w:rFonts w:hint="eastAsia"/>
        </w:rPr>
        <w:t>厂商确认</w:t>
      </w:r>
      <w:r>
        <w:sym w:font="Wingdings" w:char="F0E0"/>
      </w:r>
      <w:r>
        <w:rPr>
          <w:rFonts w:hint="eastAsia"/>
        </w:rPr>
        <w:t>课题组负责人审批</w:t>
      </w:r>
      <w:r>
        <w:sym w:font="Wingdings" w:char="F0E0"/>
      </w:r>
      <w:r>
        <w:rPr>
          <w:rFonts w:hint="eastAsia"/>
        </w:rPr>
        <w:t>国资处经办人</w:t>
      </w:r>
      <w:r>
        <w:sym w:font="Wingdings" w:char="F0E0"/>
      </w:r>
      <w:r>
        <w:rPr>
          <w:rFonts w:hint="eastAsia"/>
        </w:rPr>
        <w:t>国资处负责人审批</w:t>
      </w:r>
      <w:r>
        <w:sym w:font="Wingdings" w:char="F0E0"/>
      </w:r>
      <w:r>
        <w:rPr>
          <w:rFonts w:hint="eastAsia"/>
        </w:rPr>
        <w:t>厂商发货</w:t>
      </w:r>
      <w:r>
        <w:sym w:font="Wingdings" w:char="F0E0"/>
      </w:r>
      <w:r>
        <w:rPr>
          <w:rFonts w:hint="eastAsia"/>
        </w:rPr>
        <w:t>教师收货，进入台账，打印清单（出入库登记单）。</w:t>
      </w:r>
    </w:p>
    <w:p w:rsidR="001A2F13" w:rsidRDefault="00B74C72">
      <w:pPr>
        <w:ind w:left="360"/>
      </w:pPr>
      <w:r>
        <w:rPr>
          <w:rFonts w:hint="eastAsia"/>
          <w:b/>
          <w:bCs/>
          <w:color w:val="FF0000"/>
        </w:rPr>
        <w:t>行政办公</w:t>
      </w:r>
      <w:r>
        <w:rPr>
          <w:rFonts w:hint="eastAsia"/>
        </w:rPr>
        <w:br/>
        <w:t>教师在线采购生成</w:t>
      </w:r>
      <w:r>
        <w:sym w:font="Wingdings" w:char="F0E0"/>
      </w:r>
      <w:r>
        <w:rPr>
          <w:rFonts w:hint="eastAsia"/>
        </w:rPr>
        <w:t>厂商确认</w:t>
      </w:r>
      <w:r>
        <w:sym w:font="Wingdings" w:char="F0E0"/>
      </w:r>
      <w:r>
        <w:rPr>
          <w:rFonts w:hint="eastAsia"/>
        </w:rPr>
        <w:t>单位负责人审批</w:t>
      </w:r>
      <w:r>
        <w:sym w:font="Wingdings" w:char="F0E0"/>
      </w:r>
      <w:r>
        <w:rPr>
          <w:rFonts w:hint="eastAsia"/>
        </w:rPr>
        <w:t>国资处经办人</w:t>
      </w:r>
      <w:r>
        <w:sym w:font="Wingdings" w:char="F0E0"/>
      </w:r>
      <w:r>
        <w:rPr>
          <w:rFonts w:hint="eastAsia"/>
        </w:rPr>
        <w:t>国资处负责人审批</w:t>
      </w:r>
      <w:r>
        <w:sym w:font="Wingdings" w:char="F0E0"/>
      </w:r>
      <w:r>
        <w:rPr>
          <w:rFonts w:hint="eastAsia"/>
        </w:rPr>
        <w:t>厂商发货</w:t>
      </w:r>
      <w:r>
        <w:sym w:font="Wingdings" w:char="F0E0"/>
      </w:r>
      <w:r>
        <w:rPr>
          <w:rFonts w:hint="eastAsia"/>
        </w:rPr>
        <w:t>教师收货，进入台账，打印清单（出入库登记单）。</w:t>
      </w:r>
    </w:p>
    <w:p w:rsidR="001A2F13" w:rsidRDefault="00B74C72">
      <w:pPr>
        <w:ind w:left="360"/>
        <w:rPr>
          <w:color w:val="FF0000"/>
        </w:rPr>
      </w:pPr>
      <w:r>
        <w:rPr>
          <w:rFonts w:hint="eastAsia"/>
          <w:color w:val="FF0000"/>
          <w:highlight w:val="yellow"/>
        </w:rPr>
        <w:t>自购</w:t>
      </w:r>
      <w:r>
        <w:rPr>
          <w:rFonts w:hint="eastAsia"/>
          <w:color w:val="FF0000"/>
        </w:rPr>
        <w:t>审核流程：</w:t>
      </w:r>
      <w:r>
        <w:rPr>
          <w:color w:val="FF0000"/>
        </w:rPr>
        <w:br/>
      </w:r>
      <w:r>
        <w:rPr>
          <w:rFonts w:hint="eastAsia"/>
          <w:color w:val="FF0000"/>
        </w:rPr>
        <w:t>两万以下</w:t>
      </w:r>
    </w:p>
    <w:p w:rsidR="001A2F13" w:rsidRDefault="00B74C72">
      <w:pPr>
        <w:pStyle w:val="a7"/>
        <w:ind w:left="360" w:firstLineChars="0" w:firstLine="0"/>
      </w:pPr>
      <w:r>
        <w:rPr>
          <w:rFonts w:hint="eastAsia"/>
          <w:b/>
          <w:color w:val="FF0000"/>
        </w:rPr>
        <w:t>教学</w:t>
      </w:r>
    </w:p>
    <w:p w:rsidR="001A2F13" w:rsidRDefault="00B74C72">
      <w:pPr>
        <w:ind w:left="360"/>
      </w:pPr>
      <w:r>
        <w:rPr>
          <w:rFonts w:hint="eastAsia"/>
        </w:rPr>
        <w:t>教师在线采购生成</w:t>
      </w:r>
      <w:r>
        <w:sym w:font="Wingdings" w:char="F0E0"/>
      </w:r>
      <w:r>
        <w:rPr>
          <w:rFonts w:hint="eastAsia"/>
        </w:rPr>
        <w:t>学科系负责人审批</w:t>
      </w:r>
      <w:r>
        <w:sym w:font="Wingdings" w:char="F0E0"/>
      </w:r>
      <w:r>
        <w:rPr>
          <w:rFonts w:hint="eastAsia"/>
        </w:rPr>
        <w:t>单位负责人审批</w:t>
      </w:r>
      <w:r>
        <w:sym w:font="Wingdings" w:char="F0E0"/>
      </w:r>
      <w:r>
        <w:rPr>
          <w:rFonts w:hint="eastAsia"/>
        </w:rPr>
        <w:t>教师收货，进入台账，打印清单（出入库登记单）。</w:t>
      </w:r>
    </w:p>
    <w:p w:rsidR="001A2F13" w:rsidRDefault="00B74C72">
      <w:pPr>
        <w:ind w:firstLine="36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科研</w:t>
      </w:r>
    </w:p>
    <w:p w:rsidR="001A2F13" w:rsidRDefault="00B74C72">
      <w:pPr>
        <w:ind w:left="360"/>
      </w:pPr>
      <w:r>
        <w:rPr>
          <w:rFonts w:hint="eastAsia"/>
        </w:rPr>
        <w:t>教师在线采购生成</w:t>
      </w:r>
      <w:r>
        <w:sym w:font="Wingdings" w:char="F0E0"/>
      </w:r>
      <w:r>
        <w:rPr>
          <w:rFonts w:hint="eastAsia"/>
        </w:rPr>
        <w:t>课题组负责人审批</w:t>
      </w:r>
      <w:r>
        <w:sym w:font="Wingdings" w:char="F0E0"/>
      </w:r>
      <w:r>
        <w:rPr>
          <w:rFonts w:hint="eastAsia"/>
        </w:rPr>
        <w:t>教师收货，进入台账，打印清单（出入库登记单）。</w:t>
      </w:r>
    </w:p>
    <w:p w:rsidR="001A2F13" w:rsidRDefault="00B74C72">
      <w:pPr>
        <w:ind w:left="360"/>
      </w:pPr>
      <w:r>
        <w:rPr>
          <w:rFonts w:hint="eastAsia"/>
          <w:b/>
          <w:bCs/>
          <w:color w:val="FF0000"/>
        </w:rPr>
        <w:t>行政办公</w:t>
      </w:r>
      <w:r>
        <w:rPr>
          <w:rFonts w:hint="eastAsia"/>
        </w:rPr>
        <w:br/>
        <w:t>教师在线采购生成</w:t>
      </w:r>
      <w:r>
        <w:sym w:font="Wingdings" w:char="F0E0"/>
      </w:r>
      <w:r>
        <w:rPr>
          <w:rFonts w:hint="eastAsia"/>
        </w:rPr>
        <w:t>单位负责人审批</w:t>
      </w:r>
      <w:r>
        <w:sym w:font="Wingdings" w:char="F0E0"/>
      </w:r>
      <w:r>
        <w:rPr>
          <w:rFonts w:hint="eastAsia"/>
        </w:rPr>
        <w:t>教师收货，进入台账，打印清单（出入库登记单）。</w:t>
      </w:r>
    </w:p>
    <w:p w:rsidR="001A2F13" w:rsidRDefault="00B74C72">
      <w:pPr>
        <w:ind w:firstLine="360"/>
        <w:rPr>
          <w:color w:val="C00000"/>
        </w:rPr>
      </w:pPr>
      <w:r>
        <w:rPr>
          <w:rFonts w:hint="eastAsia"/>
          <w:color w:val="C00000"/>
        </w:rPr>
        <w:t>两万--五万</w:t>
      </w:r>
    </w:p>
    <w:p w:rsidR="001A2F13" w:rsidRDefault="00B74C72">
      <w:pPr>
        <w:ind w:firstLine="360"/>
      </w:pPr>
      <w:r>
        <w:rPr>
          <w:rFonts w:hint="eastAsia"/>
          <w:b/>
          <w:color w:val="FF0000"/>
        </w:rPr>
        <w:lastRenderedPageBreak/>
        <w:t>教学</w:t>
      </w:r>
    </w:p>
    <w:p w:rsidR="001A2F13" w:rsidRDefault="00B74C72">
      <w:pPr>
        <w:ind w:left="360"/>
      </w:pPr>
      <w:r>
        <w:rPr>
          <w:rFonts w:hint="eastAsia"/>
        </w:rPr>
        <w:t>教师在线采购生成</w:t>
      </w:r>
      <w:r>
        <w:sym w:font="Wingdings" w:char="F0E0"/>
      </w:r>
      <w:r>
        <w:rPr>
          <w:rFonts w:hint="eastAsia"/>
        </w:rPr>
        <w:t>学科系负责人审批</w:t>
      </w:r>
      <w:r>
        <w:sym w:font="Wingdings" w:char="F0E0"/>
      </w:r>
      <w:r>
        <w:rPr>
          <w:rFonts w:hint="eastAsia"/>
        </w:rPr>
        <w:t>单位负责人审批</w:t>
      </w:r>
      <w:r>
        <w:sym w:font="Wingdings" w:char="F0E0"/>
      </w:r>
      <w:r>
        <w:rPr>
          <w:rFonts w:hint="eastAsia"/>
        </w:rPr>
        <w:t>国资处经办人</w:t>
      </w:r>
      <w:r>
        <w:sym w:font="Wingdings" w:char="F0E0"/>
      </w:r>
      <w:r>
        <w:rPr>
          <w:rFonts w:hint="eastAsia"/>
        </w:rPr>
        <w:t>国资处负责人审批</w:t>
      </w:r>
      <w:r>
        <w:sym w:font="Wingdings" w:char="F0E0"/>
      </w:r>
      <w:r>
        <w:rPr>
          <w:rFonts w:hint="eastAsia"/>
        </w:rPr>
        <w:t>教师收货，进入台账，打印清单（出入库登记单）。</w:t>
      </w:r>
    </w:p>
    <w:p w:rsidR="001A2F13" w:rsidRDefault="00B74C72">
      <w:pPr>
        <w:ind w:firstLine="36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科研</w:t>
      </w:r>
    </w:p>
    <w:p w:rsidR="001A2F13" w:rsidRDefault="00B74C72">
      <w:pPr>
        <w:ind w:left="360"/>
      </w:pPr>
      <w:r>
        <w:rPr>
          <w:rFonts w:hint="eastAsia"/>
        </w:rPr>
        <w:t>教师在线采购生成</w:t>
      </w:r>
      <w:r>
        <w:sym w:font="Wingdings" w:char="F0E0"/>
      </w:r>
      <w:r>
        <w:rPr>
          <w:rFonts w:hint="eastAsia"/>
        </w:rPr>
        <w:t>课题组负责人审批</w:t>
      </w:r>
      <w:r>
        <w:sym w:font="Wingdings" w:char="F0E0"/>
      </w:r>
      <w:r>
        <w:rPr>
          <w:rFonts w:hint="eastAsia"/>
        </w:rPr>
        <w:t>国资处经办人</w:t>
      </w:r>
      <w:r>
        <w:sym w:font="Wingdings" w:char="F0E0"/>
      </w:r>
      <w:r>
        <w:rPr>
          <w:rFonts w:hint="eastAsia"/>
        </w:rPr>
        <w:t>国资处负责人审批</w:t>
      </w:r>
      <w:r>
        <w:sym w:font="Wingdings" w:char="F0E0"/>
      </w:r>
      <w:r>
        <w:rPr>
          <w:rFonts w:hint="eastAsia"/>
        </w:rPr>
        <w:t>教师收货，进入台账，打印清单（出入库登记单）。</w:t>
      </w:r>
    </w:p>
    <w:p w:rsidR="001A2F13" w:rsidRDefault="00B74C72">
      <w:pPr>
        <w:ind w:left="360"/>
        <w:rPr>
          <w:b/>
          <w:bCs/>
        </w:rPr>
      </w:pPr>
      <w:r>
        <w:rPr>
          <w:rFonts w:hint="eastAsia"/>
          <w:b/>
          <w:bCs/>
          <w:color w:val="FF0000"/>
        </w:rPr>
        <w:t>行政办公</w:t>
      </w:r>
      <w:r>
        <w:rPr>
          <w:rFonts w:hint="eastAsia"/>
        </w:rPr>
        <w:br/>
        <w:t>教师在线采购生成</w:t>
      </w:r>
      <w:r>
        <w:sym w:font="Wingdings" w:char="F0E0"/>
      </w:r>
      <w:r>
        <w:rPr>
          <w:rFonts w:hint="eastAsia"/>
        </w:rPr>
        <w:t>单位负责人审批</w:t>
      </w:r>
      <w:r>
        <w:sym w:font="Wingdings" w:char="F0E0"/>
      </w:r>
      <w:r>
        <w:rPr>
          <w:rFonts w:hint="eastAsia"/>
        </w:rPr>
        <w:t>国资处经办人</w:t>
      </w:r>
      <w:r>
        <w:sym w:font="Wingdings" w:char="F0E0"/>
      </w:r>
      <w:r>
        <w:rPr>
          <w:rFonts w:hint="eastAsia"/>
        </w:rPr>
        <w:t>国资处负责人审批</w:t>
      </w:r>
      <w:r>
        <w:sym w:font="Wingdings" w:char="F0E0"/>
      </w:r>
      <w:r>
        <w:rPr>
          <w:rFonts w:hint="eastAsia"/>
        </w:rPr>
        <w:t>教师收货，进入台账，打印清单（出入库登记单）。</w:t>
      </w:r>
    </w:p>
    <w:p w:rsidR="001A2F13" w:rsidRDefault="00B74C72">
      <w:pPr>
        <w:pStyle w:val="1"/>
        <w:numPr>
          <w:ilvl w:val="0"/>
          <w:numId w:val="1"/>
        </w:numPr>
      </w:pPr>
      <w:bookmarkStart w:id="5" w:name="_Toc25854572"/>
      <w:r>
        <w:rPr>
          <w:rFonts w:hint="eastAsia"/>
        </w:rPr>
        <w:t>系统功能</w:t>
      </w:r>
      <w:bookmarkEnd w:id="5"/>
    </w:p>
    <w:p w:rsidR="001A2F13" w:rsidRDefault="00B74C72">
      <w:pPr>
        <w:pStyle w:val="2"/>
        <w:numPr>
          <w:ilvl w:val="0"/>
          <w:numId w:val="4"/>
        </w:numPr>
      </w:pPr>
      <w:bookmarkStart w:id="6" w:name="_Toc25854573"/>
      <w:r>
        <w:rPr>
          <w:rFonts w:hint="eastAsia"/>
        </w:rPr>
        <w:t>界面说明</w:t>
      </w:r>
      <w:bookmarkEnd w:id="6"/>
    </w:p>
    <w:p w:rsidR="001A2F13" w:rsidRDefault="00B74C72">
      <w:r>
        <w:tab/>
      </w:r>
      <w:r>
        <w:rPr>
          <w:rFonts w:hint="eastAsia"/>
        </w:rPr>
        <w:t>首页左侧存在商品分类。</w:t>
      </w:r>
    </w:p>
    <w:p w:rsidR="001A2F13" w:rsidRDefault="00B74C72">
      <w:r>
        <w:tab/>
      </w:r>
      <w:r>
        <w:rPr>
          <w:rFonts w:hint="eastAsia"/>
        </w:rPr>
        <w:t>顶部标题栏“首页”按钮，点击跳转到首页。点击“买材料”跳转到材料系统</w:t>
      </w:r>
    </w:p>
    <w:p w:rsidR="001A2F13" w:rsidRDefault="00B74C72">
      <w:r>
        <w:tab/>
      </w:r>
      <w:r>
        <w:rPr>
          <w:rFonts w:hint="eastAsia"/>
        </w:rPr>
        <w:t>搜索栏可根据商品进行搜索查询。</w:t>
      </w:r>
    </w:p>
    <w:p w:rsidR="001A2F13" w:rsidRDefault="00B74C72">
      <w:r>
        <w:rPr>
          <w:noProof/>
        </w:rPr>
        <w:drawing>
          <wp:inline distT="0" distB="0" distL="0" distR="0">
            <wp:extent cx="5274310" cy="1990725"/>
            <wp:effectExtent l="0" t="0" r="2540" b="9525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2"/>
        <w:numPr>
          <w:ilvl w:val="0"/>
          <w:numId w:val="4"/>
        </w:numPr>
      </w:pPr>
      <w:bookmarkStart w:id="7" w:name="_Toc25854574"/>
      <w:r>
        <w:rPr>
          <w:rFonts w:hint="eastAsia"/>
        </w:rPr>
        <w:lastRenderedPageBreak/>
        <w:t>化学品订单管理（材料功能类似）</w:t>
      </w:r>
      <w:bookmarkEnd w:id="7"/>
    </w:p>
    <w:p w:rsidR="001A2F13" w:rsidRDefault="00B74C72">
      <w:pPr>
        <w:pStyle w:val="4"/>
        <w:numPr>
          <w:ilvl w:val="0"/>
          <w:numId w:val="5"/>
        </w:numPr>
      </w:pPr>
      <w:r>
        <w:rPr>
          <w:rFonts w:hint="eastAsia"/>
        </w:rPr>
        <w:t>商城采购</w:t>
      </w:r>
    </w:p>
    <w:p w:rsidR="001A2F13" w:rsidRDefault="00B74C72">
      <w:r>
        <w:tab/>
      </w:r>
      <w:r>
        <w:tab/>
      </w:r>
      <w:r>
        <w:rPr>
          <w:rFonts w:hint="eastAsia"/>
        </w:rPr>
        <w:t>教师在首页商城中选择化学品商品，添加购物车。</w:t>
      </w:r>
    </w:p>
    <w:p w:rsidR="001A2F13" w:rsidRDefault="00B74C72">
      <w:r>
        <w:tab/>
      </w:r>
      <w:r>
        <w:rPr>
          <w:rFonts w:hint="eastAsia"/>
        </w:rPr>
        <w:t>方法一：根据商品分类点击查询。选择需要的化学品选择数量，加入购物车。</w:t>
      </w:r>
    </w:p>
    <w:p w:rsidR="001A2F13" w:rsidRDefault="00B74C72">
      <w:r>
        <w:rPr>
          <w:noProof/>
        </w:rPr>
        <w:drawing>
          <wp:inline distT="0" distB="0" distL="0" distR="0">
            <wp:extent cx="5274310" cy="1940560"/>
            <wp:effectExtent l="0" t="0" r="2540" b="254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r>
        <w:rPr>
          <w:noProof/>
        </w:rPr>
        <w:drawing>
          <wp:inline distT="0" distB="0" distL="0" distR="0">
            <wp:extent cx="5274310" cy="1951355"/>
            <wp:effectExtent l="0" t="0" r="254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r>
        <w:tab/>
      </w:r>
      <w:r>
        <w:rPr>
          <w:rFonts w:hint="eastAsia"/>
        </w:rPr>
        <w:t>方法二：通过搜索的功能。输入想要购买的化学品名称或者cas号进行搜索查询购买。</w:t>
      </w:r>
      <w:r>
        <w:br/>
      </w:r>
      <w:r>
        <w:tab/>
      </w:r>
      <w:r>
        <w:rPr>
          <w:rFonts w:hint="eastAsia"/>
        </w:rPr>
        <w:t>商城查询结果显示为价格从低到高，可根据条件进行筛选。</w:t>
      </w:r>
    </w:p>
    <w:p w:rsidR="001A2F13" w:rsidRDefault="00B74C72">
      <w:r>
        <w:rPr>
          <w:noProof/>
        </w:rPr>
        <w:lastRenderedPageBreak/>
        <w:drawing>
          <wp:inline distT="0" distB="0" distL="0" distR="0">
            <wp:extent cx="5274310" cy="1841500"/>
            <wp:effectExtent l="0" t="0" r="2540" b="635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r>
        <w:rPr>
          <w:noProof/>
        </w:rPr>
        <w:drawing>
          <wp:inline distT="0" distB="0" distL="0" distR="0">
            <wp:extent cx="5274310" cy="1698625"/>
            <wp:effectExtent l="0" t="0" r="254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r>
        <w:tab/>
      </w:r>
      <w:r>
        <w:rPr>
          <w:rFonts w:hint="eastAsia"/>
        </w:rPr>
        <w:t>方法三：查看某厂商内的化学品信息。首页点击“商家信息”，选择想查看的供应商，点</w:t>
      </w:r>
      <w:r>
        <w:tab/>
      </w:r>
      <w:r>
        <w:rPr>
          <w:rFonts w:hint="eastAsia"/>
        </w:rPr>
        <w:t>击供应商，查看该供应商平台中售卖的商品。</w:t>
      </w:r>
    </w:p>
    <w:p w:rsidR="001A2F13" w:rsidRDefault="00B74C72">
      <w:r>
        <w:rPr>
          <w:noProof/>
        </w:rPr>
        <w:drawing>
          <wp:inline distT="0" distB="0" distL="0" distR="0">
            <wp:extent cx="5274310" cy="1520190"/>
            <wp:effectExtent l="0" t="0" r="2540" b="381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r>
        <w:rPr>
          <w:noProof/>
        </w:rPr>
        <w:drawing>
          <wp:inline distT="0" distB="0" distL="0" distR="0">
            <wp:extent cx="5274310" cy="1692275"/>
            <wp:effectExtent l="0" t="0" r="2540" b="3175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r>
        <w:tab/>
      </w:r>
      <w:r>
        <w:tab/>
      </w:r>
      <w:r>
        <w:rPr>
          <w:rFonts w:hint="eastAsia"/>
        </w:rPr>
        <w:t>商城中，点击商品，会进入商品详情信息页面。可查看商品的详细信息，和同类商</w:t>
      </w:r>
      <w:r>
        <w:lastRenderedPageBreak/>
        <w:tab/>
      </w:r>
      <w:r>
        <w:rPr>
          <w:rFonts w:hint="eastAsia"/>
        </w:rPr>
        <w:t>品信息，进行比价。【同类商品列表：显示该种化学品在平台其他供应商上传的商品</w:t>
      </w:r>
      <w:r>
        <w:tab/>
      </w:r>
      <w:r>
        <w:rPr>
          <w:rFonts w:hint="eastAsia"/>
        </w:rPr>
        <w:t>信息，方便教师进行比价】</w:t>
      </w:r>
    </w:p>
    <w:p w:rsidR="001A2F13" w:rsidRDefault="00B74C72">
      <w:r>
        <w:rPr>
          <w:noProof/>
        </w:rPr>
        <w:drawing>
          <wp:inline distT="0" distB="0" distL="0" distR="0">
            <wp:extent cx="5274310" cy="1569085"/>
            <wp:effectExtent l="0" t="0" r="254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4"/>
        <w:numPr>
          <w:ilvl w:val="0"/>
          <w:numId w:val="5"/>
        </w:numPr>
      </w:pPr>
      <w:r>
        <w:rPr>
          <w:rFonts w:hint="eastAsia"/>
        </w:rPr>
        <w:t>购物车</w:t>
      </w:r>
    </w:p>
    <w:p w:rsidR="001A2F13" w:rsidRDefault="00B74C72">
      <w:r>
        <w:tab/>
      </w:r>
      <w:r>
        <w:rPr>
          <w:rFonts w:hint="eastAsia"/>
        </w:rPr>
        <w:t>商城加入购物车的商品，会在购物车显示。显示该商品的数量价格规格等信息。</w:t>
      </w:r>
    </w:p>
    <w:p w:rsidR="001A2F13" w:rsidRDefault="00B74C72">
      <w:pPr>
        <w:rPr>
          <w:color w:val="FF0000"/>
        </w:rPr>
      </w:pPr>
      <w:r>
        <w:tab/>
      </w:r>
      <w:r>
        <w:rPr>
          <w:rFonts w:hint="eastAsia"/>
        </w:rPr>
        <w:t>系统自动根据cas号区分化学品类型，根据不同类型，走不同的订单审批流程。</w:t>
      </w:r>
      <w:r>
        <w:br/>
      </w:r>
      <w:r>
        <w:tab/>
      </w:r>
      <w:r>
        <w:rPr>
          <w:rFonts w:hint="eastAsia"/>
          <w:color w:val="FF0000"/>
        </w:rPr>
        <w:t>注意：只有同一厂商同种化学品才可生成一笔订单。</w:t>
      </w:r>
    </w:p>
    <w:p w:rsidR="001A2F13" w:rsidRDefault="00B74C72">
      <w:r>
        <w:rPr>
          <w:color w:val="FF0000"/>
        </w:rPr>
        <w:tab/>
      </w:r>
      <w:r>
        <w:rPr>
          <w:rFonts w:hint="eastAsia"/>
        </w:rPr>
        <w:t>底部按钮功能：</w:t>
      </w:r>
    </w:p>
    <w:p w:rsidR="001A2F13" w:rsidRDefault="00B74C72">
      <w:r>
        <w:tab/>
      </w:r>
      <w:r>
        <w:rPr>
          <w:rFonts w:hint="eastAsia"/>
        </w:rPr>
        <w:t>增加商品：点击跳转到商城页面，供教师搜索选购。</w:t>
      </w:r>
    </w:p>
    <w:p w:rsidR="001A2F13" w:rsidRDefault="00B74C72">
      <w:r>
        <w:tab/>
      </w:r>
      <w:r>
        <w:rPr>
          <w:rFonts w:hint="eastAsia"/>
        </w:rPr>
        <w:t>删除商品：勾选购物车中的商品信息，点击该按钮，将该商品信息从购物车中删除。</w:t>
      </w:r>
    </w:p>
    <w:p w:rsidR="001A2F13" w:rsidRDefault="00B74C72">
      <w:pPr>
        <w:rPr>
          <w:color w:val="FF0000"/>
        </w:rPr>
      </w:pPr>
      <w:r>
        <w:tab/>
      </w:r>
      <w:r>
        <w:rPr>
          <w:rFonts w:hint="eastAsia"/>
        </w:rPr>
        <w:t>下单购买：勾选购物车中的商品信息，点击该按钮，将选中商品生成订单。如图所示：</w:t>
      </w:r>
    </w:p>
    <w:p w:rsidR="001A2F13" w:rsidRDefault="00B74C72">
      <w:r>
        <w:rPr>
          <w:noProof/>
        </w:rPr>
        <w:lastRenderedPageBreak/>
        <w:drawing>
          <wp:inline distT="0" distB="0" distL="0" distR="0">
            <wp:extent cx="5274310" cy="2437765"/>
            <wp:effectExtent l="0" t="0" r="2540" b="635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4"/>
        <w:numPr>
          <w:ilvl w:val="0"/>
          <w:numId w:val="5"/>
        </w:numPr>
      </w:pPr>
      <w:r>
        <w:rPr>
          <w:rFonts w:hint="eastAsia"/>
        </w:rPr>
        <w:t>订单查看</w:t>
      </w:r>
    </w:p>
    <w:p w:rsidR="001A2F13" w:rsidRDefault="00B74C72">
      <w:r>
        <w:tab/>
      </w:r>
      <w:r>
        <w:rPr>
          <w:rFonts w:hint="eastAsia"/>
        </w:rPr>
        <w:t>显示教师自己生成的订单，可查看各个订单的状态，在厂商发货后对订单进行收货，打印清单的操作。</w:t>
      </w:r>
    </w:p>
    <w:p w:rsidR="001A2F13" w:rsidRDefault="00B74C72">
      <w:r>
        <w:tab/>
      </w:r>
      <w:r>
        <w:rPr>
          <w:rFonts w:hint="eastAsia"/>
        </w:rPr>
        <w:t>可根据订单状态，订单类型，订单号查询订单。点击订单详情，可以查看订单的详情信息。如图所示：</w:t>
      </w:r>
    </w:p>
    <w:p w:rsidR="001A2F13" w:rsidRDefault="00B74C72">
      <w:r>
        <w:rPr>
          <w:noProof/>
        </w:rPr>
        <w:drawing>
          <wp:inline distT="0" distB="0" distL="0" distR="0">
            <wp:extent cx="5274310" cy="1763395"/>
            <wp:effectExtent l="0" t="0" r="2540" b="8255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r>
        <w:rPr>
          <w:noProof/>
        </w:rPr>
        <w:lastRenderedPageBreak/>
        <w:drawing>
          <wp:inline distT="0" distB="0" distL="0" distR="0">
            <wp:extent cx="5274310" cy="1898650"/>
            <wp:effectExtent l="0" t="0" r="2540" b="635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r>
        <w:rPr>
          <w:noProof/>
        </w:rPr>
        <w:drawing>
          <wp:inline distT="0" distB="0" distL="0" distR="0">
            <wp:extent cx="5274310" cy="5348605"/>
            <wp:effectExtent l="0" t="0" r="2540" b="4445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4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4"/>
        <w:numPr>
          <w:ilvl w:val="0"/>
          <w:numId w:val="5"/>
        </w:numPr>
      </w:pPr>
      <w:r>
        <w:rPr>
          <w:rFonts w:hint="eastAsia"/>
        </w:rPr>
        <w:lastRenderedPageBreak/>
        <w:t>按单位统计</w:t>
      </w:r>
    </w:p>
    <w:p w:rsidR="001A2F13" w:rsidRDefault="00B74C72">
      <w:r>
        <w:tab/>
      </w:r>
      <w:r>
        <w:rPr>
          <w:rFonts w:hint="eastAsia"/>
        </w:rPr>
        <w:t>显示教师所购买的化学品的统计情况。按容量单位进行分类。</w:t>
      </w:r>
    </w:p>
    <w:p w:rsidR="001A2F13" w:rsidRDefault="00B74C72">
      <w:r>
        <w:tab/>
      </w:r>
      <w:r>
        <w:rPr>
          <w:rFonts w:hint="eastAsia"/>
        </w:rPr>
        <w:t>根据时间，化学品名称可以查询。</w:t>
      </w:r>
    </w:p>
    <w:p w:rsidR="001A2F13" w:rsidRDefault="00B74C72">
      <w:r>
        <w:rPr>
          <w:noProof/>
        </w:rPr>
        <w:drawing>
          <wp:inline distT="0" distB="0" distL="0" distR="0">
            <wp:extent cx="5274310" cy="1071245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4"/>
        <w:numPr>
          <w:ilvl w:val="0"/>
          <w:numId w:val="5"/>
        </w:numPr>
      </w:pPr>
      <w:r>
        <w:rPr>
          <w:rFonts w:hint="eastAsia"/>
        </w:rPr>
        <w:t>按房间统计</w:t>
      </w:r>
    </w:p>
    <w:p w:rsidR="001A2F13" w:rsidRDefault="00B74C72">
      <w:r>
        <w:tab/>
      </w:r>
      <w:r>
        <w:rPr>
          <w:rFonts w:hint="eastAsia"/>
        </w:rPr>
        <w:t>显示教师所购买的化学品的统计情况。按房间进行分类。</w:t>
      </w:r>
    </w:p>
    <w:p w:rsidR="001A2F13" w:rsidRDefault="00B74C72">
      <w:r>
        <w:rPr>
          <w:noProof/>
        </w:rPr>
        <w:drawing>
          <wp:inline distT="0" distB="0" distL="0" distR="0">
            <wp:extent cx="5274310" cy="1228725"/>
            <wp:effectExtent l="0" t="0" r="2540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4"/>
        <w:numPr>
          <w:ilvl w:val="0"/>
          <w:numId w:val="5"/>
        </w:numPr>
      </w:pPr>
      <w:r>
        <w:rPr>
          <w:rFonts w:hint="eastAsia"/>
        </w:rPr>
        <w:t>新建自购单</w:t>
      </w:r>
    </w:p>
    <w:p w:rsidR="001A2F13" w:rsidRDefault="00B74C72">
      <w:r>
        <w:tab/>
      </w:r>
      <w:r>
        <w:rPr>
          <w:rFonts w:hint="eastAsia"/>
        </w:rPr>
        <w:t>平台中没有的商品，教师要线下购买的。教师可通过自购的功能，将购买的商品信息，记录进系统，进入教师台账。</w:t>
      </w:r>
    </w:p>
    <w:p w:rsidR="001A2F13" w:rsidRDefault="00B74C72">
      <w:r>
        <w:rPr>
          <w:noProof/>
        </w:rPr>
        <w:drawing>
          <wp:inline distT="0" distB="0" distL="0" distR="0">
            <wp:extent cx="5274310" cy="1136015"/>
            <wp:effectExtent l="0" t="0" r="2540" b="6985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3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r>
        <w:tab/>
      </w:r>
      <w:r>
        <w:rPr>
          <w:rFonts w:hint="eastAsia"/>
        </w:rPr>
        <w:t>有两种添加自购信息的方式。</w:t>
      </w:r>
      <w:r>
        <w:br/>
      </w:r>
      <w:r>
        <w:lastRenderedPageBreak/>
        <w:tab/>
      </w:r>
      <w:r>
        <w:rPr>
          <w:rFonts w:hint="eastAsia"/>
        </w:rPr>
        <w:t>方式一：单条增加。点击“增加”按钮，填写表单信息。如图所示：</w:t>
      </w:r>
    </w:p>
    <w:p w:rsidR="001A2F13" w:rsidRDefault="00B74C72">
      <w:r>
        <w:rPr>
          <w:noProof/>
        </w:rPr>
        <w:drawing>
          <wp:inline distT="0" distB="0" distL="0" distR="0">
            <wp:extent cx="5274310" cy="2061845"/>
            <wp:effectExtent l="0" t="0" r="254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r>
        <w:tab/>
      </w:r>
      <w:r>
        <w:rPr>
          <w:rFonts w:hint="eastAsia"/>
        </w:rPr>
        <w:t>方式二：通过模板批量导入。点击“批量导入”按钮。点击“下载模板”。将自购信息维护进模板中，选择该模板点击“上传”。如图所示：</w:t>
      </w:r>
    </w:p>
    <w:p w:rsidR="001A2F13" w:rsidRDefault="00B74C72">
      <w:r>
        <w:rPr>
          <w:noProof/>
        </w:rPr>
        <w:drawing>
          <wp:inline distT="0" distB="0" distL="0" distR="0">
            <wp:extent cx="5274310" cy="933450"/>
            <wp:effectExtent l="0" t="0" r="254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r>
        <w:rPr>
          <w:noProof/>
        </w:rPr>
        <w:drawing>
          <wp:inline distT="0" distB="0" distL="0" distR="0">
            <wp:extent cx="5274310" cy="992505"/>
            <wp:effectExtent l="0" t="0" r="254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9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r>
        <w:rPr>
          <w:rFonts w:hint="eastAsia"/>
        </w:rPr>
        <w:t>模板样式：</w:t>
      </w:r>
    </w:p>
    <w:p w:rsidR="001A2F13" w:rsidRDefault="00B74C72">
      <w:r>
        <w:rPr>
          <w:noProof/>
        </w:rPr>
        <w:drawing>
          <wp:inline distT="0" distB="0" distL="0" distR="0">
            <wp:extent cx="5274310" cy="210185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r>
        <w:tab/>
      </w:r>
      <w:r>
        <w:rPr>
          <w:rFonts w:hint="eastAsia"/>
        </w:rPr>
        <w:t>添加自购信息后，勾选化学品信息，点击“生成自购单”生成订单，走校内审批。审批通过后，需点击“收货”，该化学品信息进入教师台账。</w:t>
      </w:r>
    </w:p>
    <w:p w:rsidR="001A2F13" w:rsidRDefault="00B74C72">
      <w:pPr>
        <w:pStyle w:val="4"/>
        <w:numPr>
          <w:ilvl w:val="0"/>
          <w:numId w:val="5"/>
        </w:numPr>
      </w:pPr>
      <w:r>
        <w:rPr>
          <w:rFonts w:hint="eastAsia"/>
        </w:rPr>
        <w:t>原有库存登记</w:t>
      </w:r>
    </w:p>
    <w:p w:rsidR="001A2F13" w:rsidRDefault="00B74C72">
      <w:r>
        <w:tab/>
      </w:r>
      <w:r>
        <w:rPr>
          <w:rFonts w:hint="eastAsia"/>
        </w:rPr>
        <w:t>系统运行初，将实验室内的原有的化学品库存通过“原有库存登记”功能录入进系统中。</w:t>
      </w:r>
      <w:r>
        <w:rPr>
          <w:rFonts w:hint="eastAsia"/>
        </w:rPr>
        <w:lastRenderedPageBreak/>
        <w:t>实现台账的记录。</w:t>
      </w:r>
    </w:p>
    <w:p w:rsidR="001A2F13" w:rsidRDefault="001A2F13"/>
    <w:p w:rsidR="001A2F13" w:rsidRDefault="00B74C72">
      <w:r>
        <w:tab/>
      </w:r>
      <w:r>
        <w:rPr>
          <w:rFonts w:hint="eastAsia"/>
        </w:rPr>
        <w:t>有两种添加原有库存信息信息的方式。</w:t>
      </w:r>
    </w:p>
    <w:p w:rsidR="001A2F13" w:rsidRDefault="00B74C72">
      <w:r>
        <w:tab/>
      </w:r>
      <w:r>
        <w:rPr>
          <w:rFonts w:hint="eastAsia"/>
        </w:rPr>
        <w:t>方法一：单条增加。点击“增加”，填写表单信息。如图所示：</w:t>
      </w:r>
    </w:p>
    <w:p w:rsidR="001A2F13" w:rsidRDefault="00B74C72">
      <w:r>
        <w:rPr>
          <w:noProof/>
        </w:rPr>
        <w:drawing>
          <wp:inline distT="0" distB="0" distL="0" distR="0">
            <wp:extent cx="5274310" cy="1393825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r>
        <w:tab/>
      </w:r>
      <w:r>
        <w:rPr>
          <w:rFonts w:hint="eastAsia"/>
        </w:rPr>
        <w:t>方法二：批量导入。点击“下载模板”，将原有库存信息维护进模板中，点击“批量导入”选择该模板，点击“上传”。如图所示：</w:t>
      </w:r>
    </w:p>
    <w:p w:rsidR="001A2F13" w:rsidRDefault="00B74C72">
      <w:r>
        <w:rPr>
          <w:noProof/>
        </w:rPr>
        <w:drawing>
          <wp:inline distT="0" distB="0" distL="0" distR="0">
            <wp:extent cx="5274310" cy="783590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r>
        <w:rPr>
          <w:noProof/>
        </w:rPr>
        <w:drawing>
          <wp:inline distT="0" distB="0" distL="0" distR="0">
            <wp:extent cx="5274310" cy="255905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r>
        <w:rPr>
          <w:noProof/>
        </w:rPr>
        <w:drawing>
          <wp:inline distT="0" distB="0" distL="0" distR="0">
            <wp:extent cx="5274310" cy="388620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4"/>
        <w:numPr>
          <w:ilvl w:val="0"/>
          <w:numId w:val="5"/>
        </w:numPr>
      </w:pPr>
      <w:r>
        <w:rPr>
          <w:rFonts w:hint="eastAsia"/>
        </w:rPr>
        <w:t>化学品购买流程演示（易制爆化学品为例）</w:t>
      </w:r>
    </w:p>
    <w:p w:rsidR="001A2F13" w:rsidRDefault="00B74C72">
      <w:pPr>
        <w:pStyle w:val="a7"/>
        <w:numPr>
          <w:ilvl w:val="1"/>
          <w:numId w:val="5"/>
        </w:numPr>
        <w:ind w:firstLineChars="0"/>
      </w:pPr>
      <w:r>
        <w:rPr>
          <w:rFonts w:hint="eastAsia"/>
        </w:rPr>
        <w:t>【教师】商城选择商品，加入购物车。</w:t>
      </w:r>
    </w:p>
    <w:p w:rsidR="001A2F13" w:rsidRDefault="00B74C72">
      <w:pPr>
        <w:pStyle w:val="a7"/>
        <w:ind w:left="780" w:firstLineChars="0" w:firstLine="0"/>
      </w:pPr>
      <w:r>
        <w:rPr>
          <w:noProof/>
        </w:rPr>
        <w:lastRenderedPageBreak/>
        <w:drawing>
          <wp:inline distT="0" distB="0" distL="0" distR="0">
            <wp:extent cx="5274310" cy="1659255"/>
            <wp:effectExtent l="0" t="0" r="254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a7"/>
        <w:numPr>
          <w:ilvl w:val="1"/>
          <w:numId w:val="5"/>
        </w:numPr>
        <w:ind w:firstLineChars="0"/>
      </w:pPr>
      <w:r>
        <w:rPr>
          <w:rFonts w:hint="eastAsia"/>
        </w:rPr>
        <w:t>【教师】购物车中选择商品，下单购买。填写实验室信息，教学或者科研审批人等信息等。教学选择的审批人事学科系负责人，科研选择的审批人是课题组负责人。</w:t>
      </w:r>
      <w:r>
        <w:br/>
      </w:r>
      <w:r>
        <w:rPr>
          <w:noProof/>
        </w:rPr>
        <w:drawing>
          <wp:inline distT="0" distB="0" distL="0" distR="0">
            <wp:extent cx="5274310" cy="2464435"/>
            <wp:effectExtent l="0" t="0" r="2540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0" distR="0">
            <wp:extent cx="5274310" cy="1861185"/>
            <wp:effectExtent l="0" t="0" r="2540" b="5715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a7"/>
        <w:numPr>
          <w:ilvl w:val="1"/>
          <w:numId w:val="5"/>
        </w:numPr>
        <w:ind w:firstLineChars="0"/>
      </w:pPr>
      <w:r>
        <w:rPr>
          <w:rFonts w:hint="eastAsia"/>
        </w:rPr>
        <w:t>【供应商】确认订单，确认是否有货等情况。</w:t>
      </w:r>
    </w:p>
    <w:p w:rsidR="001A2F13" w:rsidRDefault="00B74C72">
      <w:pPr>
        <w:pStyle w:val="a7"/>
        <w:ind w:left="780" w:firstLineChars="0" w:firstLine="0"/>
      </w:pPr>
      <w:r>
        <w:rPr>
          <w:noProof/>
        </w:rPr>
        <w:lastRenderedPageBreak/>
        <w:drawing>
          <wp:inline distT="0" distB="0" distL="0" distR="0">
            <wp:extent cx="5274310" cy="1256665"/>
            <wp:effectExtent l="0" t="0" r="2540" b="635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a7"/>
        <w:numPr>
          <w:ilvl w:val="1"/>
          <w:numId w:val="5"/>
        </w:numPr>
        <w:ind w:firstLineChars="0"/>
      </w:pPr>
      <w:r>
        <w:rPr>
          <w:rFonts w:hint="eastAsia"/>
        </w:rPr>
        <w:t>【学科系负责人】教师购买时填写的学科系负责人在教师角色审批订单。</w:t>
      </w:r>
      <w:r>
        <w:br/>
      </w:r>
      <w:r>
        <w:rPr>
          <w:noProof/>
        </w:rPr>
        <w:drawing>
          <wp:inline distT="0" distB="0" distL="0" distR="0">
            <wp:extent cx="5274310" cy="1460500"/>
            <wp:effectExtent l="0" t="0" r="2540" b="635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a7"/>
        <w:ind w:left="780" w:firstLineChars="0" w:firstLine="0"/>
      </w:pPr>
      <w:r>
        <w:rPr>
          <w:noProof/>
        </w:rPr>
        <w:drawing>
          <wp:inline distT="0" distB="0" distL="0" distR="0">
            <wp:extent cx="5274310" cy="1911350"/>
            <wp:effectExtent l="0" t="0" r="254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 w:rsidP="00E236A3">
      <w:pPr>
        <w:pStyle w:val="a7"/>
        <w:numPr>
          <w:ilvl w:val="1"/>
          <w:numId w:val="5"/>
        </w:numPr>
        <w:ind w:firstLineChars="0"/>
      </w:pPr>
      <w:r>
        <w:rPr>
          <w:rFonts w:hint="eastAsia"/>
        </w:rPr>
        <w:t>【单位负责人】在“待审核订单”找到该订单，审批订单。</w:t>
      </w:r>
      <w:r>
        <w:br/>
      </w:r>
      <w:r>
        <w:rPr>
          <w:noProof/>
        </w:rPr>
        <w:drawing>
          <wp:inline distT="0" distB="0" distL="0" distR="0">
            <wp:extent cx="5274310" cy="1188720"/>
            <wp:effectExtent l="0" t="0" r="2540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a7"/>
        <w:numPr>
          <w:ilvl w:val="1"/>
          <w:numId w:val="5"/>
        </w:numPr>
        <w:ind w:firstLineChars="0"/>
      </w:pPr>
      <w:r>
        <w:rPr>
          <w:rFonts w:hint="eastAsia"/>
        </w:rPr>
        <w:t>【国资处经办人】在“待审核订单”中找到该订单，审批订单。</w:t>
      </w:r>
      <w:r>
        <w:br/>
      </w:r>
      <w:r>
        <w:rPr>
          <w:noProof/>
        </w:rPr>
        <w:lastRenderedPageBreak/>
        <w:drawing>
          <wp:inline distT="0" distB="0" distL="0" distR="0">
            <wp:extent cx="5274310" cy="903605"/>
            <wp:effectExtent l="0" t="0" r="2540" b="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0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a7"/>
        <w:numPr>
          <w:ilvl w:val="1"/>
          <w:numId w:val="5"/>
        </w:numPr>
        <w:ind w:firstLineChars="0"/>
      </w:pPr>
      <w:r>
        <w:rPr>
          <w:rFonts w:hint="eastAsia"/>
        </w:rPr>
        <w:t>【国资处负责人】在“待审核订单”中找到该订单，审批订单。</w:t>
      </w:r>
      <w:r>
        <w:br/>
      </w:r>
      <w:r>
        <w:rPr>
          <w:noProof/>
        </w:rPr>
        <w:drawing>
          <wp:inline distT="0" distB="0" distL="0" distR="0">
            <wp:extent cx="5274310" cy="892175"/>
            <wp:effectExtent l="0" t="0" r="2540" b="3175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9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a7"/>
        <w:numPr>
          <w:ilvl w:val="1"/>
          <w:numId w:val="5"/>
        </w:numPr>
        <w:ind w:firstLineChars="0"/>
      </w:pPr>
      <w:r>
        <w:rPr>
          <w:rFonts w:hint="eastAsia"/>
        </w:rPr>
        <w:t>【供应商】在“化学品待发货订单”中找到该订单，审批订单，点击发货。</w:t>
      </w:r>
      <w:r>
        <w:br/>
      </w:r>
      <w:r>
        <w:rPr>
          <w:noProof/>
        </w:rPr>
        <w:drawing>
          <wp:inline distT="0" distB="0" distL="0" distR="0">
            <wp:extent cx="5274310" cy="1002665"/>
            <wp:effectExtent l="0" t="0" r="2540" b="6985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a7"/>
        <w:numPr>
          <w:ilvl w:val="1"/>
          <w:numId w:val="5"/>
        </w:numPr>
        <w:ind w:firstLineChars="0"/>
      </w:pPr>
      <w:r>
        <w:rPr>
          <w:rFonts w:hint="eastAsia"/>
        </w:rPr>
        <w:t>【教师】在“我的订单”中找到该订单，确认收货。查看订单详情，可以打印清单。</w:t>
      </w:r>
    </w:p>
    <w:p w:rsidR="001A2F13" w:rsidRDefault="00B74C72">
      <w:pPr>
        <w:pStyle w:val="a7"/>
        <w:ind w:left="780" w:firstLineChars="0" w:firstLine="0"/>
      </w:pPr>
      <w:r>
        <w:rPr>
          <w:noProof/>
        </w:rPr>
        <w:drawing>
          <wp:inline distT="0" distB="0" distL="0" distR="0">
            <wp:extent cx="5274310" cy="1313180"/>
            <wp:effectExtent l="0" t="0" r="2540" b="127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0" distR="0">
            <wp:extent cx="5274310" cy="1402715"/>
            <wp:effectExtent l="0" t="0" r="2540" b="6985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a7"/>
        <w:ind w:left="780" w:firstLineChars="0" w:firstLine="0"/>
      </w:pPr>
      <w:r>
        <w:rPr>
          <w:noProof/>
        </w:rPr>
        <w:lastRenderedPageBreak/>
        <w:drawing>
          <wp:inline distT="0" distB="0" distL="0" distR="0">
            <wp:extent cx="3606800" cy="5092700"/>
            <wp:effectExtent l="0" t="0" r="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606985" cy="5092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2"/>
        <w:numPr>
          <w:ilvl w:val="0"/>
          <w:numId w:val="4"/>
        </w:numPr>
      </w:pPr>
      <w:bookmarkStart w:id="8" w:name="_Toc25854575"/>
      <w:r>
        <w:rPr>
          <w:rFonts w:hint="eastAsia"/>
        </w:rPr>
        <w:t>化学品使用管理</w:t>
      </w:r>
      <w:bookmarkEnd w:id="8"/>
    </w:p>
    <w:p w:rsidR="001A2F13" w:rsidRDefault="00B74C72">
      <w:pPr>
        <w:pStyle w:val="4"/>
        <w:numPr>
          <w:ilvl w:val="0"/>
          <w:numId w:val="6"/>
        </w:numPr>
      </w:pPr>
      <w:r>
        <w:rPr>
          <w:rFonts w:hint="eastAsia"/>
        </w:rPr>
        <w:t>台账管理</w:t>
      </w:r>
    </w:p>
    <w:p w:rsidR="001A2F13" w:rsidRDefault="00B74C72">
      <w:r>
        <w:tab/>
      </w:r>
      <w:r>
        <w:rPr>
          <w:rFonts w:hint="eastAsia"/>
        </w:rPr>
        <w:t>查看教师台账信息，包含化学名称， 容量，数量，剩余量，使用量，等信息。</w:t>
      </w:r>
    </w:p>
    <w:p w:rsidR="001A2F13" w:rsidRDefault="00B74C72">
      <w:r>
        <w:tab/>
      </w:r>
      <w:r>
        <w:rPr>
          <w:rFonts w:hint="eastAsia"/>
        </w:rPr>
        <w:t>可根据使用状态，台账状态，订单号，化学品名称查询。</w:t>
      </w:r>
    </w:p>
    <w:p w:rsidR="001A2F13" w:rsidRDefault="00B74C72">
      <w:r>
        <w:rPr>
          <w:noProof/>
        </w:rPr>
        <w:lastRenderedPageBreak/>
        <w:drawing>
          <wp:inline distT="0" distB="0" distL="0" distR="0">
            <wp:extent cx="5274310" cy="1361440"/>
            <wp:effectExtent l="0" t="0" r="254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r>
        <w:tab/>
      </w:r>
      <w:r>
        <w:rPr>
          <w:rFonts w:hint="eastAsia"/>
        </w:rPr>
        <w:t>通过添加台账的操作，记录台账的使用量。如图所示：</w:t>
      </w:r>
    </w:p>
    <w:p w:rsidR="001A2F13" w:rsidRDefault="00B74C72">
      <w:r>
        <w:tab/>
      </w:r>
      <w:r>
        <w:rPr>
          <w:rFonts w:hint="eastAsia"/>
        </w:rPr>
        <w:t>选中要添加的台账信息，点击“添加”。</w:t>
      </w:r>
    </w:p>
    <w:p w:rsidR="001A2F13" w:rsidRDefault="00B74C72">
      <w:r>
        <w:rPr>
          <w:noProof/>
        </w:rPr>
        <w:drawing>
          <wp:inline distT="0" distB="0" distL="0" distR="0">
            <wp:extent cx="5274310" cy="1104900"/>
            <wp:effectExtent l="0" t="0" r="2540" b="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r>
        <w:tab/>
      </w:r>
      <w:r>
        <w:rPr>
          <w:rFonts w:hint="eastAsia"/>
        </w:rPr>
        <w:t>点击“增加”填写信息，点击保存即可完成台账记录的操作。</w:t>
      </w:r>
    </w:p>
    <w:p w:rsidR="001A2F13" w:rsidRDefault="00B74C72">
      <w:r>
        <w:rPr>
          <w:noProof/>
        </w:rPr>
        <w:drawing>
          <wp:inline distT="0" distB="0" distL="0" distR="0">
            <wp:extent cx="5274310" cy="821055"/>
            <wp:effectExtent l="0" t="0" r="2540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r>
        <w:rPr>
          <w:noProof/>
        </w:rPr>
        <w:drawing>
          <wp:inline distT="0" distB="0" distL="0" distR="0">
            <wp:extent cx="5274310" cy="698500"/>
            <wp:effectExtent l="0" t="0" r="2540" b="635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2"/>
        <w:numPr>
          <w:ilvl w:val="0"/>
          <w:numId w:val="4"/>
        </w:numPr>
      </w:pPr>
      <w:bookmarkStart w:id="9" w:name="_Toc25854576"/>
      <w:r>
        <w:rPr>
          <w:rFonts w:hint="eastAsia"/>
        </w:rPr>
        <w:t>废弃物管理</w:t>
      </w:r>
      <w:bookmarkEnd w:id="9"/>
    </w:p>
    <w:p w:rsidR="001A2F13" w:rsidRDefault="00B74C72">
      <w:pPr>
        <w:pStyle w:val="4"/>
        <w:numPr>
          <w:ilvl w:val="0"/>
          <w:numId w:val="7"/>
        </w:numPr>
      </w:pPr>
      <w:r>
        <w:rPr>
          <w:rFonts w:hint="eastAsia"/>
        </w:rPr>
        <w:t>废弃物登记</w:t>
      </w:r>
    </w:p>
    <w:p w:rsidR="001A2F13" w:rsidRDefault="00B74C72">
      <w:r>
        <w:tab/>
      </w:r>
      <w:r>
        <w:rPr>
          <w:rFonts w:hint="eastAsia"/>
        </w:rPr>
        <w:t>将废弃物登记，点击“添加申报信息”填写表单发起申报。</w:t>
      </w:r>
    </w:p>
    <w:p w:rsidR="001A2F13" w:rsidRDefault="00B74C72">
      <w:r>
        <w:rPr>
          <w:noProof/>
        </w:rPr>
        <w:lastRenderedPageBreak/>
        <w:drawing>
          <wp:inline distT="0" distB="0" distL="0" distR="0">
            <wp:extent cx="5274310" cy="1065530"/>
            <wp:effectExtent l="0" t="0" r="2540" b="127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r>
        <w:rPr>
          <w:noProof/>
        </w:rPr>
        <w:drawing>
          <wp:inline distT="0" distB="0" distL="0" distR="0">
            <wp:extent cx="5274310" cy="1987550"/>
            <wp:effectExtent l="0" t="0" r="254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5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2"/>
        <w:numPr>
          <w:ilvl w:val="0"/>
          <w:numId w:val="4"/>
        </w:numPr>
      </w:pPr>
      <w:bookmarkStart w:id="10" w:name="_Toc25854577"/>
      <w:r>
        <w:rPr>
          <w:rFonts w:hint="eastAsia"/>
        </w:rPr>
        <w:t>系统授权管理</w:t>
      </w:r>
      <w:bookmarkEnd w:id="10"/>
    </w:p>
    <w:p w:rsidR="001A2F13" w:rsidRDefault="00B74C72">
      <w:r>
        <w:tab/>
      </w:r>
      <w:r>
        <w:rPr>
          <w:rFonts w:hint="eastAsia"/>
        </w:rPr>
        <w:t>教师授权给学生，学生通过自己账号登录，可以使用教师权限。</w:t>
      </w:r>
    </w:p>
    <w:p w:rsidR="001A2F13" w:rsidRDefault="00B74C72">
      <w:r>
        <w:rPr>
          <w:noProof/>
        </w:rPr>
        <w:drawing>
          <wp:inline distT="0" distB="0" distL="0" distR="0">
            <wp:extent cx="5274310" cy="1304290"/>
            <wp:effectExtent l="0" t="0" r="2540" b="0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r>
        <w:tab/>
      </w:r>
      <w:r>
        <w:rPr>
          <w:rFonts w:hint="eastAsia"/>
        </w:rPr>
        <w:t>新增授权：点击“增加”输入学生账号，姓名。点击“确认”。</w:t>
      </w:r>
    </w:p>
    <w:p w:rsidR="001A2F13" w:rsidRDefault="00B74C72">
      <w:r>
        <w:rPr>
          <w:noProof/>
        </w:rPr>
        <w:drawing>
          <wp:inline distT="0" distB="0" distL="0" distR="0">
            <wp:extent cx="5274310" cy="921385"/>
            <wp:effectExtent l="0" t="0" r="254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/>
                    <pic:cNvPicPr>
                      <a:picLocks noChangeAspect="1"/>
                    </pic:cNvPicPr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2"/>
        <w:numPr>
          <w:ilvl w:val="0"/>
          <w:numId w:val="4"/>
        </w:numPr>
      </w:pPr>
      <w:bookmarkStart w:id="11" w:name="_Toc25854578"/>
      <w:r>
        <w:rPr>
          <w:rFonts w:hint="eastAsia"/>
        </w:rPr>
        <w:lastRenderedPageBreak/>
        <w:t>查询统计</w:t>
      </w:r>
      <w:bookmarkEnd w:id="11"/>
    </w:p>
    <w:p w:rsidR="001A2F13" w:rsidRDefault="00B74C72">
      <w:pPr>
        <w:pStyle w:val="4"/>
        <w:numPr>
          <w:ilvl w:val="0"/>
          <w:numId w:val="8"/>
        </w:numPr>
      </w:pPr>
      <w:r>
        <w:rPr>
          <w:rFonts w:hint="eastAsia"/>
        </w:rPr>
        <w:t>订单查询统计</w:t>
      </w:r>
    </w:p>
    <w:p w:rsidR="001A2F13" w:rsidRDefault="00B74C72">
      <w:r>
        <w:tab/>
      </w:r>
      <w:r>
        <w:rPr>
          <w:rFonts w:hint="eastAsia"/>
        </w:rPr>
        <w:t>显示系统中的订单，可以根据下单日期，管制类别，订单类型，单位，供应商，购买人，等信息查询。</w:t>
      </w:r>
    </w:p>
    <w:p w:rsidR="001A2F13" w:rsidRDefault="00B74C72">
      <w:r>
        <w:rPr>
          <w:noProof/>
        </w:rPr>
        <w:drawing>
          <wp:inline distT="0" distB="0" distL="0" distR="0">
            <wp:extent cx="5274310" cy="1629410"/>
            <wp:effectExtent l="0" t="0" r="2540" b="889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4"/>
        <w:numPr>
          <w:ilvl w:val="0"/>
          <w:numId w:val="8"/>
        </w:numPr>
      </w:pPr>
      <w:r>
        <w:rPr>
          <w:rFonts w:hint="eastAsia"/>
        </w:rPr>
        <w:t>查询购买情况</w:t>
      </w:r>
    </w:p>
    <w:p w:rsidR="001A2F13" w:rsidRDefault="00B74C72">
      <w:r>
        <w:tab/>
      </w:r>
      <w:r>
        <w:rPr>
          <w:rFonts w:hint="eastAsia"/>
        </w:rPr>
        <w:t>显示系统中的购买情况，根据单位，教师姓名，商品名称，容量单位等进行分类。可以详细查看该教师买该化学品多少，花了多少钱。</w:t>
      </w:r>
    </w:p>
    <w:p w:rsidR="001A2F13" w:rsidRDefault="00B74C72">
      <w:r>
        <w:rPr>
          <w:noProof/>
        </w:rPr>
        <w:drawing>
          <wp:inline distT="0" distB="0" distL="0" distR="0">
            <wp:extent cx="5274310" cy="1635125"/>
            <wp:effectExtent l="0" t="0" r="2540" b="3175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4"/>
        <w:numPr>
          <w:ilvl w:val="0"/>
          <w:numId w:val="8"/>
        </w:numPr>
      </w:pPr>
      <w:r>
        <w:rPr>
          <w:rFonts w:hint="eastAsia"/>
        </w:rPr>
        <w:t>统计受管制化学品购买情况</w:t>
      </w:r>
    </w:p>
    <w:p w:rsidR="001A2F13" w:rsidRDefault="00B74C72">
      <w:r>
        <w:tab/>
      </w:r>
      <w:r>
        <w:rPr>
          <w:rFonts w:hint="eastAsia"/>
        </w:rPr>
        <w:t>显示受管制化学品的购买情况，可以根据右上角的条件筛选，查询。</w:t>
      </w:r>
    </w:p>
    <w:p w:rsidR="001A2F13" w:rsidRDefault="00B74C72">
      <w:r>
        <w:rPr>
          <w:noProof/>
        </w:rPr>
        <w:lastRenderedPageBreak/>
        <w:drawing>
          <wp:inline distT="0" distB="0" distL="0" distR="0">
            <wp:extent cx="5274310" cy="1579880"/>
            <wp:effectExtent l="0" t="0" r="2540" b="127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4"/>
        <w:numPr>
          <w:ilvl w:val="0"/>
          <w:numId w:val="8"/>
        </w:numPr>
      </w:pPr>
      <w:r>
        <w:rPr>
          <w:rFonts w:hint="eastAsia"/>
        </w:rPr>
        <w:t>厂商按大类统计</w:t>
      </w:r>
    </w:p>
    <w:p w:rsidR="001A2F13" w:rsidRDefault="00B74C72">
      <w:r>
        <w:tab/>
      </w:r>
      <w:r>
        <w:rPr>
          <w:rFonts w:hint="eastAsia"/>
        </w:rPr>
        <w:t>显示各个供应商普通，受管制化学品的销售情况单数，总金额。</w:t>
      </w:r>
    </w:p>
    <w:p w:rsidR="001A2F13" w:rsidRDefault="00B74C72">
      <w:r>
        <w:rPr>
          <w:noProof/>
        </w:rPr>
        <w:drawing>
          <wp:inline distT="0" distB="0" distL="0" distR="0">
            <wp:extent cx="5274310" cy="1514475"/>
            <wp:effectExtent l="0" t="0" r="2540" b="9525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4"/>
        <w:numPr>
          <w:ilvl w:val="0"/>
          <w:numId w:val="8"/>
        </w:numPr>
      </w:pPr>
      <w:r>
        <w:rPr>
          <w:rFonts w:hint="eastAsia"/>
        </w:rPr>
        <w:t>厂商按分类统计</w:t>
      </w:r>
    </w:p>
    <w:p w:rsidR="001A2F13" w:rsidRDefault="00B74C72">
      <w:r>
        <w:tab/>
      </w:r>
      <w:r>
        <w:rPr>
          <w:rFonts w:hint="eastAsia"/>
        </w:rPr>
        <w:t>显示各个厂商不同化学品分类的统计信息。显示单数，金额。</w:t>
      </w:r>
    </w:p>
    <w:p w:rsidR="001A2F13" w:rsidRDefault="00B74C72">
      <w:r>
        <w:rPr>
          <w:noProof/>
        </w:rPr>
        <w:drawing>
          <wp:inline distT="0" distB="0" distL="0" distR="0">
            <wp:extent cx="5274310" cy="2414905"/>
            <wp:effectExtent l="0" t="0" r="2540" b="4445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/>
                    <pic:cNvPicPr>
                      <a:picLocks noChangeAspect="1"/>
                    </pic:cNvPicPr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4"/>
        <w:numPr>
          <w:ilvl w:val="0"/>
          <w:numId w:val="8"/>
        </w:numPr>
      </w:pPr>
      <w:r>
        <w:rPr>
          <w:rFonts w:hint="eastAsia"/>
        </w:rPr>
        <w:lastRenderedPageBreak/>
        <w:t>单位按大类统计</w:t>
      </w:r>
    </w:p>
    <w:p w:rsidR="001A2F13" w:rsidRDefault="00B74C72">
      <w:r>
        <w:tab/>
      </w:r>
      <w:r>
        <w:rPr>
          <w:rFonts w:hint="eastAsia"/>
        </w:rPr>
        <w:t>显示各个单位下的普通，受管制化学品的单数金额信息。</w:t>
      </w:r>
    </w:p>
    <w:p w:rsidR="001A2F13" w:rsidRDefault="00B74C72">
      <w:r>
        <w:rPr>
          <w:noProof/>
        </w:rPr>
        <w:drawing>
          <wp:inline distT="0" distB="0" distL="0" distR="0">
            <wp:extent cx="5274310" cy="1682750"/>
            <wp:effectExtent l="0" t="0" r="2540" b="0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/>
                    <pic:cNvPicPr>
                      <a:picLocks noChangeAspect="1"/>
                    </pic:cNvPicPr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4"/>
        <w:numPr>
          <w:ilvl w:val="0"/>
          <w:numId w:val="8"/>
        </w:numPr>
      </w:pPr>
      <w:r>
        <w:rPr>
          <w:rFonts w:hint="eastAsia"/>
        </w:rPr>
        <w:t>单位按分类统计</w:t>
      </w:r>
    </w:p>
    <w:p w:rsidR="001A2F13" w:rsidRDefault="00B74C72">
      <w:r>
        <w:tab/>
      </w:r>
      <w:r>
        <w:rPr>
          <w:rFonts w:hint="eastAsia"/>
        </w:rPr>
        <w:t>显示各个单位不同化学品分类的统计信息。显示单数，金额。</w:t>
      </w:r>
    </w:p>
    <w:p w:rsidR="001A2F13" w:rsidRDefault="00B74C72">
      <w:r>
        <w:rPr>
          <w:noProof/>
        </w:rPr>
        <w:drawing>
          <wp:inline distT="0" distB="0" distL="0" distR="0">
            <wp:extent cx="5274310" cy="1765300"/>
            <wp:effectExtent l="0" t="0" r="2540" b="635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/>
                    <pic:cNvPicPr>
                      <a:picLocks noChangeAspect="1"/>
                    </pic:cNvPicPr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1A2F13"/>
    <w:p w:rsidR="001A2F13" w:rsidRDefault="00B74C72">
      <w:pPr>
        <w:pStyle w:val="2"/>
        <w:numPr>
          <w:ilvl w:val="0"/>
          <w:numId w:val="4"/>
        </w:numPr>
      </w:pPr>
      <w:bookmarkStart w:id="12" w:name="_Toc25854579"/>
      <w:r>
        <w:rPr>
          <w:rFonts w:hint="eastAsia"/>
        </w:rPr>
        <w:t>系统管理</w:t>
      </w:r>
      <w:bookmarkEnd w:id="12"/>
    </w:p>
    <w:p w:rsidR="001A2F13" w:rsidRDefault="00B74C72">
      <w:pPr>
        <w:pStyle w:val="4"/>
        <w:numPr>
          <w:ilvl w:val="0"/>
          <w:numId w:val="9"/>
        </w:numPr>
      </w:pPr>
      <w:r>
        <w:rPr>
          <w:rFonts w:hint="eastAsia"/>
        </w:rPr>
        <w:t>系统公告管理</w:t>
      </w:r>
    </w:p>
    <w:p w:rsidR="001A2F13" w:rsidRDefault="00B74C72">
      <w:r>
        <w:tab/>
      </w:r>
      <w:r>
        <w:rPr>
          <w:rFonts w:hint="eastAsia"/>
        </w:rPr>
        <w:t>对平台公告信息进行管理，可以增加修改删除，上传附件。</w:t>
      </w:r>
    </w:p>
    <w:p w:rsidR="001A2F13" w:rsidRDefault="00B74C72">
      <w:r>
        <w:rPr>
          <w:noProof/>
        </w:rPr>
        <w:lastRenderedPageBreak/>
        <w:drawing>
          <wp:inline distT="0" distB="0" distL="0" distR="0">
            <wp:extent cx="5274310" cy="1450340"/>
            <wp:effectExtent l="0" t="0" r="2540" b="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/>
                    <pic:cNvPicPr>
                      <a:picLocks noChangeAspect="1"/>
                    </pic:cNvPicPr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r>
        <w:tab/>
      </w:r>
      <w:r>
        <w:rPr>
          <w:rFonts w:hint="eastAsia"/>
        </w:rPr>
        <w:t>新增公告：点击“增加”按钮，填写表单信息。</w:t>
      </w:r>
    </w:p>
    <w:p w:rsidR="001A2F13" w:rsidRDefault="00B74C72">
      <w:r>
        <w:rPr>
          <w:noProof/>
        </w:rPr>
        <w:drawing>
          <wp:inline distT="0" distB="0" distL="0" distR="0">
            <wp:extent cx="5274310" cy="1791970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r>
        <w:tab/>
      </w:r>
      <w:r>
        <w:rPr>
          <w:rFonts w:hint="eastAsia"/>
        </w:rPr>
        <w:t>上传附件：选择公告，点击“上传附件”。选择附件点击上传。</w:t>
      </w:r>
    </w:p>
    <w:p w:rsidR="001A2F13" w:rsidRDefault="00B74C72">
      <w:r>
        <w:rPr>
          <w:noProof/>
        </w:rPr>
        <w:drawing>
          <wp:inline distT="0" distB="0" distL="0" distR="0">
            <wp:extent cx="5274310" cy="1942465"/>
            <wp:effectExtent l="0" t="0" r="2540" b="63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4"/>
        <w:numPr>
          <w:ilvl w:val="0"/>
          <w:numId w:val="9"/>
        </w:numPr>
      </w:pPr>
      <w:r>
        <w:rPr>
          <w:rFonts w:hint="eastAsia"/>
        </w:rPr>
        <w:t>首页图片管理</w:t>
      </w:r>
    </w:p>
    <w:p w:rsidR="001A2F13" w:rsidRDefault="00B74C72">
      <w:r>
        <w:tab/>
      </w:r>
      <w:r>
        <w:rPr>
          <w:rFonts w:hint="eastAsia"/>
        </w:rPr>
        <w:t>维护首页图片信息。</w:t>
      </w:r>
    </w:p>
    <w:p w:rsidR="001A2F13" w:rsidRDefault="00B74C72">
      <w:r>
        <w:rPr>
          <w:noProof/>
        </w:rPr>
        <w:lastRenderedPageBreak/>
        <w:drawing>
          <wp:inline distT="0" distB="0" distL="0" distR="0">
            <wp:extent cx="5274310" cy="1686560"/>
            <wp:effectExtent l="0" t="0" r="2540" b="889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/>
                    <pic:cNvPicPr>
                      <a:picLocks noChangeAspect="1"/>
                    </pic:cNvPicPr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0" distR="0">
            <wp:extent cx="5274310" cy="1845310"/>
            <wp:effectExtent l="0" t="0" r="2540" b="254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27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r>
        <w:tab/>
      </w:r>
      <w:r>
        <w:rPr>
          <w:rFonts w:hint="eastAsia"/>
        </w:rPr>
        <w:t>新增图片：点击“增加”，填写表单信息。选择图片上传。点击确定，即可。如图所示：</w:t>
      </w:r>
    </w:p>
    <w:p w:rsidR="001A2F13" w:rsidRDefault="00B74C72">
      <w:r>
        <w:rPr>
          <w:noProof/>
        </w:rPr>
        <w:drawing>
          <wp:inline distT="0" distB="0" distL="0" distR="0">
            <wp:extent cx="5274310" cy="1539875"/>
            <wp:effectExtent l="0" t="0" r="2540" b="3175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2"/>
        <w:numPr>
          <w:ilvl w:val="0"/>
          <w:numId w:val="4"/>
        </w:numPr>
      </w:pPr>
      <w:bookmarkStart w:id="13" w:name="_Toc25854580"/>
      <w:r>
        <w:rPr>
          <w:rFonts w:hint="eastAsia"/>
        </w:rPr>
        <w:t>用户管理</w:t>
      </w:r>
      <w:bookmarkEnd w:id="13"/>
    </w:p>
    <w:p w:rsidR="001A2F13" w:rsidRDefault="00B74C72">
      <w:pPr>
        <w:pStyle w:val="4"/>
        <w:numPr>
          <w:ilvl w:val="0"/>
          <w:numId w:val="10"/>
        </w:numPr>
      </w:pPr>
      <w:r>
        <w:rPr>
          <w:rFonts w:hint="eastAsia"/>
        </w:rPr>
        <w:t>校内用户管理</w:t>
      </w:r>
    </w:p>
    <w:p w:rsidR="001A2F13" w:rsidRDefault="00B74C72">
      <w:r>
        <w:tab/>
      </w:r>
      <w:r>
        <w:rPr>
          <w:rFonts w:hint="eastAsia"/>
        </w:rPr>
        <w:t>由于对接统一身份认证，人员信息不要系统添加，当教师登录后，系统自动添加。此功能用于授权教师角色。</w:t>
      </w:r>
    </w:p>
    <w:p w:rsidR="001A2F13" w:rsidRDefault="00B74C72">
      <w:r>
        <w:rPr>
          <w:noProof/>
        </w:rPr>
        <w:lastRenderedPageBreak/>
        <w:drawing>
          <wp:inline distT="0" distB="0" distL="0" distR="0">
            <wp:extent cx="5274310" cy="1866265"/>
            <wp:effectExtent l="0" t="0" r="2540" b="635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8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r>
        <w:tab/>
      </w:r>
      <w:r>
        <w:rPr>
          <w:rFonts w:hint="eastAsia"/>
        </w:rPr>
        <w:t>授权角色：选择要授权的教师，点击“用户角色”。如图所示：</w:t>
      </w:r>
    </w:p>
    <w:p w:rsidR="001A2F13" w:rsidRDefault="00B74C72">
      <w:r>
        <w:rPr>
          <w:noProof/>
        </w:rPr>
        <w:drawing>
          <wp:inline distT="0" distB="0" distL="0" distR="0">
            <wp:extent cx="5274310" cy="1365885"/>
            <wp:effectExtent l="0" t="0" r="2540" b="571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r>
        <w:tab/>
      </w:r>
      <w:r>
        <w:rPr>
          <w:rFonts w:hint="eastAsia"/>
        </w:rPr>
        <w:t>点击“增加”。选择用户类别，和院系名称。</w:t>
      </w:r>
      <w:r>
        <w:rPr>
          <w:rFonts w:hint="eastAsia"/>
          <w:color w:val="FF0000"/>
        </w:rPr>
        <w:t>注意：院级单位需要填写院系名称，校级单位院系名称一栏为空即可。</w:t>
      </w:r>
      <w:r>
        <w:rPr>
          <w:rFonts w:hint="eastAsia"/>
        </w:rPr>
        <w:t>选好后点击确认，然后再点击保存。如图所示：</w:t>
      </w:r>
    </w:p>
    <w:p w:rsidR="001A2F13" w:rsidRDefault="00B74C72">
      <w:pPr>
        <w:rPr>
          <w:color w:val="FF0000"/>
        </w:rPr>
      </w:pPr>
      <w:r>
        <w:rPr>
          <w:noProof/>
        </w:rPr>
        <w:drawing>
          <wp:inline distT="0" distB="0" distL="0" distR="0">
            <wp:extent cx="5274310" cy="2030095"/>
            <wp:effectExtent l="0" t="0" r="2540" b="8255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rPr>
          <w:color w:val="FF0000"/>
        </w:rPr>
      </w:pPr>
      <w:r>
        <w:rPr>
          <w:noProof/>
        </w:rPr>
        <w:lastRenderedPageBreak/>
        <w:drawing>
          <wp:inline distT="0" distB="0" distL="0" distR="0">
            <wp:extent cx="5274310" cy="1864360"/>
            <wp:effectExtent l="0" t="0" r="2540" b="254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30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pPr>
        <w:pStyle w:val="4"/>
        <w:numPr>
          <w:ilvl w:val="0"/>
          <w:numId w:val="10"/>
        </w:numPr>
      </w:pPr>
      <w:r>
        <w:rPr>
          <w:rFonts w:hint="eastAsia"/>
        </w:rPr>
        <w:t>厂家信息管理</w:t>
      </w:r>
    </w:p>
    <w:p w:rsidR="001A2F13" w:rsidRDefault="00B74C72">
      <w:r>
        <w:tab/>
      </w:r>
      <w:r>
        <w:rPr>
          <w:rFonts w:hint="eastAsia"/>
        </w:rPr>
        <w:t>显示系统中的厂商信息，厂商注册后，需超管在此功能审批，才可入驻平台，上传商品销售。</w:t>
      </w:r>
    </w:p>
    <w:p w:rsidR="001A2F13" w:rsidRDefault="00B74C72">
      <w:r>
        <w:rPr>
          <w:noProof/>
        </w:rPr>
        <w:drawing>
          <wp:inline distT="0" distB="0" distL="0" distR="0">
            <wp:extent cx="5274310" cy="1196975"/>
            <wp:effectExtent l="0" t="0" r="2540" b="3175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/>
                    <pic:cNvPicPr>
                      <a:picLocks noChangeAspect="1"/>
                    </pic:cNvPicPr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3" w:rsidRDefault="00B74C72">
      <w:r>
        <w:tab/>
      </w:r>
      <w:r>
        <w:rPr>
          <w:rFonts w:hint="eastAsia"/>
        </w:rPr>
        <w:t>选择厂商 点击查看，可以进行审批。</w:t>
      </w:r>
    </w:p>
    <w:p w:rsidR="001A2F13" w:rsidRDefault="00B74C72">
      <w:r>
        <w:rPr>
          <w:noProof/>
        </w:rPr>
        <w:drawing>
          <wp:inline distT="0" distB="0" distL="0" distR="0">
            <wp:extent cx="5274310" cy="2110105"/>
            <wp:effectExtent l="0" t="0" r="2540" b="4445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132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2F13" w:rsidSect="001A2F13">
      <w:headerReference w:type="default" r:id="rId75"/>
      <w:footerReference w:type="default" r:id="rId7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F88" w:rsidRDefault="00BE3F88" w:rsidP="001A2F13">
      <w:r>
        <w:separator/>
      </w:r>
    </w:p>
  </w:endnote>
  <w:endnote w:type="continuationSeparator" w:id="1">
    <w:p w:rsidR="00BE3F88" w:rsidRDefault="00BE3F88" w:rsidP="001A2F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/>
    </w:tblPr>
    <w:tblGrid>
      <w:gridCol w:w="8109"/>
      <w:gridCol w:w="427"/>
    </w:tblGrid>
    <w:tr w:rsidR="001A2F13">
      <w:trPr>
        <w:jc w:val="right"/>
      </w:trPr>
      <w:tc>
        <w:tcPr>
          <w:tcW w:w="4795" w:type="dxa"/>
          <w:vAlign w:val="center"/>
        </w:tcPr>
        <w:sdt>
          <w:sdtPr>
            <w:rPr>
              <w:rFonts w:hint="eastAsia"/>
              <w:caps/>
              <w:color w:val="000000" w:themeColor="text1"/>
            </w:rPr>
            <w:alias w:val="作者"/>
            <w:id w:val="1534539408"/>
            <w:text/>
          </w:sdtPr>
          <w:sdtContent>
            <w:p w:rsidR="001A2F13" w:rsidRDefault="00B74C72">
              <w:pPr>
                <w:pStyle w:val="a5"/>
                <w:jc w:val="right"/>
                <w:rPr>
                  <w:caps/>
                  <w:color w:val="000000" w:themeColor="text1"/>
                </w:rPr>
              </w:pPr>
              <w:r>
                <w:rPr>
                  <w:rFonts w:hint="eastAsia"/>
                  <w:caps/>
                  <w:color w:val="000000" w:themeColor="text1"/>
                </w:rPr>
                <w:t>试剂耗材管理平台</w:t>
              </w:r>
            </w:p>
          </w:sdtContent>
        </w:sdt>
      </w:tc>
      <w:tc>
        <w:tcPr>
          <w:tcW w:w="250" w:type="pct"/>
          <w:shd w:val="clear" w:color="auto" w:fill="ED7D31" w:themeFill="accent2"/>
          <w:vAlign w:val="center"/>
        </w:tcPr>
        <w:p w:rsidR="001A2F13" w:rsidRDefault="001855C2">
          <w:pPr>
            <w:pStyle w:val="a4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B74C72"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 w:rsidR="00E236A3" w:rsidRPr="00E236A3">
            <w:rPr>
              <w:noProof/>
              <w:color w:val="FFFFFF" w:themeColor="background1"/>
              <w:lang w:val="zh-CN"/>
            </w:rPr>
            <w:t>29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1A2F13" w:rsidRDefault="001A2F1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F88" w:rsidRDefault="00BE3F88" w:rsidP="001A2F13">
      <w:r>
        <w:separator/>
      </w:r>
    </w:p>
  </w:footnote>
  <w:footnote w:type="continuationSeparator" w:id="1">
    <w:p w:rsidR="00BE3F88" w:rsidRDefault="00BE3F88" w:rsidP="001A2F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F13" w:rsidRDefault="00B74C72">
    <w:pPr>
      <w:pStyle w:val="a5"/>
      <w:jc w:val="right"/>
      <w:rPr>
        <w:rFonts w:ascii="微软雅黑" w:eastAsia="微软雅黑" w:hAnsi="微软雅黑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-220345</wp:posOffset>
          </wp:positionV>
          <wp:extent cx="863600" cy="571500"/>
          <wp:effectExtent l="0" t="0" r="0" b="0"/>
          <wp:wrapNone/>
          <wp:docPr id="71" name="图片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图片 7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36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微软雅黑" w:eastAsia="微软雅黑" w:hAnsi="微软雅黑" w:hint="eastAsia"/>
        <w:sz w:val="24"/>
        <w:szCs w:val="24"/>
      </w:rPr>
      <w:t xml:space="preserve">                            天津市晟科思科技发展有限公司</w:t>
    </w:r>
  </w:p>
  <w:p w:rsidR="001A2F13" w:rsidRDefault="001A2F1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1367E"/>
    <w:multiLevelType w:val="multilevel"/>
    <w:tmpl w:val="0801367E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3205680"/>
    <w:multiLevelType w:val="multilevel"/>
    <w:tmpl w:val="13205680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1B6640EE"/>
    <w:multiLevelType w:val="multilevel"/>
    <w:tmpl w:val="1B6640EE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2DD1EEF"/>
    <w:multiLevelType w:val="multilevel"/>
    <w:tmpl w:val="22DD1EEF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82550E3"/>
    <w:multiLevelType w:val="multilevel"/>
    <w:tmpl w:val="282550E3"/>
    <w:lvl w:ilvl="0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AB517D4"/>
    <w:multiLevelType w:val="multilevel"/>
    <w:tmpl w:val="2AB517D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3D6365D"/>
    <w:multiLevelType w:val="multilevel"/>
    <w:tmpl w:val="43D6365D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5CA06FC"/>
    <w:multiLevelType w:val="multilevel"/>
    <w:tmpl w:val="45CA06FC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AA7368E"/>
    <w:multiLevelType w:val="multilevel"/>
    <w:tmpl w:val="4AA7368E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0D17049"/>
    <w:multiLevelType w:val="multilevel"/>
    <w:tmpl w:val="60D17049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9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8"/>
  </w:num>
  <w:num w:numId="10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8618511859097">
    <w15:presenceInfo w15:providerId="Windows Live" w15:userId="d8efe7e4e9cd57ff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50ED"/>
    <w:rsid w:val="000179D1"/>
    <w:rsid w:val="00064657"/>
    <w:rsid w:val="00091000"/>
    <w:rsid w:val="000A3770"/>
    <w:rsid w:val="000A3E71"/>
    <w:rsid w:val="000E1490"/>
    <w:rsid w:val="001155FF"/>
    <w:rsid w:val="00136084"/>
    <w:rsid w:val="001374C8"/>
    <w:rsid w:val="00164C80"/>
    <w:rsid w:val="00177F5C"/>
    <w:rsid w:val="001855C2"/>
    <w:rsid w:val="0019388A"/>
    <w:rsid w:val="001A2F13"/>
    <w:rsid w:val="001B01A3"/>
    <w:rsid w:val="001B4896"/>
    <w:rsid w:val="001D0B13"/>
    <w:rsid w:val="001F0B6A"/>
    <w:rsid w:val="002117AA"/>
    <w:rsid w:val="00216312"/>
    <w:rsid w:val="00240D92"/>
    <w:rsid w:val="00252A97"/>
    <w:rsid w:val="00254F00"/>
    <w:rsid w:val="00255A28"/>
    <w:rsid w:val="00275597"/>
    <w:rsid w:val="0029649A"/>
    <w:rsid w:val="002A50ED"/>
    <w:rsid w:val="002A7551"/>
    <w:rsid w:val="002B368D"/>
    <w:rsid w:val="0032399B"/>
    <w:rsid w:val="00364263"/>
    <w:rsid w:val="0040745E"/>
    <w:rsid w:val="0042402A"/>
    <w:rsid w:val="00454FF0"/>
    <w:rsid w:val="00466919"/>
    <w:rsid w:val="00487865"/>
    <w:rsid w:val="0049105C"/>
    <w:rsid w:val="004C0FAD"/>
    <w:rsid w:val="004C5516"/>
    <w:rsid w:val="004F0250"/>
    <w:rsid w:val="004F16F9"/>
    <w:rsid w:val="005236ED"/>
    <w:rsid w:val="0054053C"/>
    <w:rsid w:val="00541A34"/>
    <w:rsid w:val="00585A03"/>
    <w:rsid w:val="005D234A"/>
    <w:rsid w:val="005D721A"/>
    <w:rsid w:val="005E35B9"/>
    <w:rsid w:val="005E3B74"/>
    <w:rsid w:val="00600576"/>
    <w:rsid w:val="00640AAA"/>
    <w:rsid w:val="006D4F1C"/>
    <w:rsid w:val="006E778A"/>
    <w:rsid w:val="006F406D"/>
    <w:rsid w:val="00730C5B"/>
    <w:rsid w:val="00764AB3"/>
    <w:rsid w:val="00783B1E"/>
    <w:rsid w:val="007C1939"/>
    <w:rsid w:val="007D2E9C"/>
    <w:rsid w:val="007E745E"/>
    <w:rsid w:val="007F658D"/>
    <w:rsid w:val="008366FE"/>
    <w:rsid w:val="00840E53"/>
    <w:rsid w:val="00850EB4"/>
    <w:rsid w:val="008756D8"/>
    <w:rsid w:val="00897B57"/>
    <w:rsid w:val="008D2FEE"/>
    <w:rsid w:val="00901493"/>
    <w:rsid w:val="00920E2B"/>
    <w:rsid w:val="00941109"/>
    <w:rsid w:val="00942B15"/>
    <w:rsid w:val="00980066"/>
    <w:rsid w:val="0099153B"/>
    <w:rsid w:val="009A4125"/>
    <w:rsid w:val="009C3895"/>
    <w:rsid w:val="00A251B0"/>
    <w:rsid w:val="00A7172A"/>
    <w:rsid w:val="00A7403C"/>
    <w:rsid w:val="00A74170"/>
    <w:rsid w:val="00AF5ED2"/>
    <w:rsid w:val="00B25F79"/>
    <w:rsid w:val="00B433E1"/>
    <w:rsid w:val="00B74C72"/>
    <w:rsid w:val="00BC7A0F"/>
    <w:rsid w:val="00BC7A9F"/>
    <w:rsid w:val="00BE3601"/>
    <w:rsid w:val="00BE3F88"/>
    <w:rsid w:val="00C04CB9"/>
    <w:rsid w:val="00C534C6"/>
    <w:rsid w:val="00CE09C2"/>
    <w:rsid w:val="00D02272"/>
    <w:rsid w:val="00D11376"/>
    <w:rsid w:val="00D35465"/>
    <w:rsid w:val="00D53627"/>
    <w:rsid w:val="00D719A4"/>
    <w:rsid w:val="00DA739D"/>
    <w:rsid w:val="00DA7A26"/>
    <w:rsid w:val="00DC44BC"/>
    <w:rsid w:val="00DC6088"/>
    <w:rsid w:val="00DD5600"/>
    <w:rsid w:val="00DE5796"/>
    <w:rsid w:val="00DE5E65"/>
    <w:rsid w:val="00E14E07"/>
    <w:rsid w:val="00E15C14"/>
    <w:rsid w:val="00E17C80"/>
    <w:rsid w:val="00E236A3"/>
    <w:rsid w:val="00E53231"/>
    <w:rsid w:val="00E7277F"/>
    <w:rsid w:val="00E932BA"/>
    <w:rsid w:val="00EE63BE"/>
    <w:rsid w:val="00EF0E90"/>
    <w:rsid w:val="00F02727"/>
    <w:rsid w:val="00F14A7B"/>
    <w:rsid w:val="00F65B93"/>
    <w:rsid w:val="00F80C3F"/>
    <w:rsid w:val="00F8550D"/>
    <w:rsid w:val="00FA3E67"/>
    <w:rsid w:val="00FD186E"/>
    <w:rsid w:val="00FE0EE7"/>
    <w:rsid w:val="57BB39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F13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A2F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A2F1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1A2F1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1A2F1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1A2F13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rsid w:val="001A2F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1A2F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rsid w:val="001A2F13"/>
  </w:style>
  <w:style w:type="paragraph" w:styleId="20">
    <w:name w:val="toc 2"/>
    <w:basedOn w:val="a"/>
    <w:next w:val="a"/>
    <w:uiPriority w:val="39"/>
    <w:unhideWhenUsed/>
    <w:rsid w:val="001A2F13"/>
    <w:pPr>
      <w:ind w:leftChars="200" w:left="420"/>
    </w:pPr>
  </w:style>
  <w:style w:type="character" w:styleId="a6">
    <w:name w:val="Hyperlink"/>
    <w:basedOn w:val="a0"/>
    <w:uiPriority w:val="99"/>
    <w:unhideWhenUsed/>
    <w:rsid w:val="001A2F13"/>
    <w:rPr>
      <w:color w:val="0563C1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1A2F13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1A2F1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1A2F13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sid w:val="001A2F1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A2F13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1A2F13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1A2F13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TOC1">
    <w:name w:val="TOC 标题1"/>
    <w:basedOn w:val="1"/>
    <w:next w:val="a"/>
    <w:uiPriority w:val="39"/>
    <w:unhideWhenUsed/>
    <w:qFormat/>
    <w:rsid w:val="001A2F13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Char">
    <w:name w:val="日期 Char"/>
    <w:basedOn w:val="a0"/>
    <w:link w:val="a3"/>
    <w:uiPriority w:val="99"/>
    <w:semiHidden/>
    <w:rsid w:val="001A2F13"/>
  </w:style>
  <w:style w:type="paragraph" w:styleId="a8">
    <w:name w:val="Balloon Text"/>
    <w:basedOn w:val="a"/>
    <w:link w:val="Char2"/>
    <w:uiPriority w:val="99"/>
    <w:semiHidden/>
    <w:unhideWhenUsed/>
    <w:rsid w:val="00FE0EE7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FE0EE7"/>
    <w:rPr>
      <w:kern w:val="2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FE0EE7"/>
    <w:rPr>
      <w:sz w:val="21"/>
      <w:szCs w:val="21"/>
    </w:rPr>
  </w:style>
  <w:style w:type="paragraph" w:styleId="aa">
    <w:name w:val="annotation text"/>
    <w:basedOn w:val="a"/>
    <w:link w:val="Char3"/>
    <w:uiPriority w:val="99"/>
    <w:semiHidden/>
    <w:unhideWhenUsed/>
    <w:rsid w:val="00FE0EE7"/>
    <w:pPr>
      <w:jc w:val="left"/>
    </w:pPr>
  </w:style>
  <w:style w:type="character" w:customStyle="1" w:styleId="Char3">
    <w:name w:val="批注文字 Char"/>
    <w:basedOn w:val="a0"/>
    <w:link w:val="aa"/>
    <w:uiPriority w:val="99"/>
    <w:semiHidden/>
    <w:rsid w:val="00FE0EE7"/>
    <w:rPr>
      <w:kern w:val="2"/>
      <w:sz w:val="21"/>
      <w:szCs w:val="22"/>
    </w:rPr>
  </w:style>
  <w:style w:type="paragraph" w:styleId="ab">
    <w:name w:val="annotation subject"/>
    <w:basedOn w:val="aa"/>
    <w:next w:val="aa"/>
    <w:link w:val="Char4"/>
    <w:uiPriority w:val="99"/>
    <w:semiHidden/>
    <w:unhideWhenUsed/>
    <w:rsid w:val="00FE0EE7"/>
    <w:rPr>
      <w:b/>
      <w:bCs/>
    </w:rPr>
  </w:style>
  <w:style w:type="character" w:customStyle="1" w:styleId="Char4">
    <w:name w:val="批注主题 Char"/>
    <w:basedOn w:val="Char3"/>
    <w:link w:val="ab"/>
    <w:uiPriority w:val="99"/>
    <w:semiHidden/>
    <w:rsid w:val="00FE0EE7"/>
    <w:rPr>
      <w:b/>
      <w:bCs/>
      <w:kern w:val="2"/>
      <w:sz w:val="21"/>
      <w:szCs w:val="22"/>
    </w:rPr>
  </w:style>
  <w:style w:type="paragraph" w:styleId="ac">
    <w:name w:val="Revision"/>
    <w:hidden/>
    <w:uiPriority w:val="99"/>
    <w:semiHidden/>
    <w:rsid w:val="00D11376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6" Type="http://schemas.openxmlformats.org/officeDocument/2006/relationships/footer" Target="footer1.xml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5" Type="http://schemas.openxmlformats.org/officeDocument/2006/relationships/settings" Target="settings.xml"/><Relationship Id="rId61" Type="http://schemas.openxmlformats.org/officeDocument/2006/relationships/image" Target="media/image53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theme" Target="theme/theme1.xml"/><Relationship Id="rId81" Type="http://schemas.microsoft.com/office/2011/relationships/people" Target="peop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B8CCC87-DB0A-4B77-91AD-109D2FA29A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856</Words>
  <Characters>4883</Characters>
  <Application>Microsoft Office Word</Application>
  <DocSecurity>0</DocSecurity>
  <Lines>40</Lines>
  <Paragraphs>11</Paragraphs>
  <ScaleCrop>false</ScaleCrop>
  <Company>Microsoft</Company>
  <LinksUpToDate>false</LinksUpToDate>
  <CharactersWithSpaces>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试剂耗材管理平台</dc:creator>
  <cp:lastModifiedBy>邢臻</cp:lastModifiedBy>
  <cp:revision>9</cp:revision>
  <cp:lastPrinted>2020-07-30T08:14:00Z</cp:lastPrinted>
  <dcterms:created xsi:type="dcterms:W3CDTF">2020-06-02T14:34:00Z</dcterms:created>
  <dcterms:modified xsi:type="dcterms:W3CDTF">2020-08-03T06:52:00Z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